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790F1F" w14:textId="5D83EA8F" w:rsidR="00101B06" w:rsidRPr="006E77B8" w:rsidRDefault="008D19CC" w:rsidP="006E77B8">
      <w:pPr>
        <w:shd w:val="clear" w:color="auto" w:fill="FFFFFF" w:themeFill="background1"/>
        <w:spacing w:line="360" w:lineRule="auto"/>
        <w:ind w:right="313"/>
        <w:jc w:val="both"/>
        <w:rPr>
          <w:rFonts w:ascii="Avenir Next LT Pro" w:hAnsi="Avenir Next LT Pro"/>
          <w:color w:val="424242"/>
          <w:sz w:val="24"/>
          <w:szCs w:val="24"/>
          <w:lang w:val="en-US"/>
        </w:rPr>
      </w:pPr>
      <w:r w:rsidRPr="006E77B8">
        <w:rPr>
          <w:rFonts w:ascii="Avenir Next LT Pro" w:hAnsi="Avenir Next LT Pro"/>
          <w:noProof/>
          <w:color w:val="424242"/>
          <w:sz w:val="24"/>
          <w:szCs w:val="24"/>
          <w:lang w:val="en-US" w:eastAsia="en-GB"/>
          <w14:ligatures w14:val="standardContextual"/>
        </w:rPr>
        <w:drawing>
          <wp:anchor distT="0" distB="0" distL="114300" distR="114300" simplePos="0" relativeHeight="251659264" behindDoc="0" locked="0" layoutInCell="1" allowOverlap="1" wp14:anchorId="28CA4A3D" wp14:editId="0B7E24E7">
            <wp:simplePos x="0" y="0"/>
            <wp:positionH relativeFrom="margin">
              <wp:align>center</wp:align>
            </wp:positionH>
            <wp:positionV relativeFrom="paragraph">
              <wp:posOffset>4445</wp:posOffset>
            </wp:positionV>
            <wp:extent cx="532130" cy="483870"/>
            <wp:effectExtent l="0" t="0" r="1270" b="0"/>
            <wp:wrapSquare wrapText="bothSides"/>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32130" cy="4838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D45BB8D" w14:textId="77777777" w:rsidR="00101B06" w:rsidRPr="006E77B8" w:rsidRDefault="00101B06" w:rsidP="006E77B8">
      <w:pPr>
        <w:shd w:val="clear" w:color="auto" w:fill="FFFFFF" w:themeFill="background1"/>
        <w:spacing w:line="360" w:lineRule="auto"/>
        <w:ind w:right="4"/>
        <w:jc w:val="both"/>
        <w:rPr>
          <w:rFonts w:ascii="Avenir Next LT Pro" w:hAnsi="Avenir Next LT Pro"/>
          <w:color w:val="424242"/>
          <w:sz w:val="24"/>
          <w:szCs w:val="24"/>
          <w:lang w:val="en-US"/>
        </w:rPr>
      </w:pPr>
    </w:p>
    <w:p w14:paraId="68E00E55" w14:textId="77777777" w:rsidR="0037297F" w:rsidRPr="006E77B8" w:rsidRDefault="0037297F" w:rsidP="006E77B8">
      <w:pPr>
        <w:shd w:val="clear" w:color="auto" w:fill="FFFFFF" w:themeFill="background1"/>
        <w:spacing w:line="360" w:lineRule="auto"/>
        <w:ind w:right="4"/>
        <w:jc w:val="center"/>
        <w:rPr>
          <w:rFonts w:ascii="Avenir Next LT Pro" w:hAnsi="Avenir Next LT Pro"/>
          <w:b/>
          <w:bCs/>
          <w:color w:val="424242"/>
          <w:sz w:val="24"/>
          <w:szCs w:val="24"/>
          <w:lang w:val="en-GB"/>
        </w:rPr>
      </w:pPr>
      <w:r w:rsidRPr="006E77B8">
        <w:rPr>
          <w:rFonts w:ascii="Avenir Next LT Pro" w:hAnsi="Avenir Next LT Pro"/>
          <w:b/>
          <w:bCs/>
          <w:color w:val="424242"/>
          <w:sz w:val="24"/>
          <w:szCs w:val="24"/>
          <w:lang w:val="en-GB"/>
        </w:rPr>
        <w:t>REPUBLIC OF MOZAMBIQUE</w:t>
      </w:r>
    </w:p>
    <w:p w14:paraId="7692C60A" w14:textId="77777777" w:rsidR="0037297F" w:rsidRPr="006E77B8" w:rsidRDefault="0037297F" w:rsidP="006E77B8">
      <w:pPr>
        <w:shd w:val="clear" w:color="auto" w:fill="FFFFFF" w:themeFill="background1"/>
        <w:spacing w:line="360" w:lineRule="auto"/>
        <w:ind w:right="4"/>
        <w:jc w:val="center"/>
        <w:rPr>
          <w:rFonts w:ascii="Avenir Next LT Pro" w:hAnsi="Avenir Next LT Pro"/>
          <w:b/>
          <w:bCs/>
          <w:color w:val="424242"/>
          <w:sz w:val="24"/>
          <w:szCs w:val="24"/>
          <w:lang w:val="en-GB"/>
        </w:rPr>
      </w:pPr>
      <w:r w:rsidRPr="006E77B8">
        <w:rPr>
          <w:rFonts w:ascii="Avenir Next LT Pro" w:hAnsi="Avenir Next LT Pro"/>
          <w:b/>
          <w:bCs/>
          <w:color w:val="424242"/>
          <w:sz w:val="24"/>
          <w:szCs w:val="24"/>
          <w:lang w:val="en-GB"/>
        </w:rPr>
        <w:t>_______</w:t>
      </w:r>
    </w:p>
    <w:p w14:paraId="77C474CD" w14:textId="77777777" w:rsidR="0037297F" w:rsidRPr="006E77B8" w:rsidRDefault="0037297F" w:rsidP="006E77B8">
      <w:pPr>
        <w:shd w:val="clear" w:color="auto" w:fill="FFFFFF" w:themeFill="background1"/>
        <w:spacing w:line="360" w:lineRule="auto"/>
        <w:ind w:right="4"/>
        <w:jc w:val="center"/>
        <w:rPr>
          <w:rFonts w:ascii="Avenir Next LT Pro" w:hAnsi="Avenir Next LT Pro"/>
          <w:b/>
          <w:bCs/>
          <w:color w:val="424242"/>
          <w:sz w:val="24"/>
          <w:szCs w:val="24"/>
          <w:lang w:val="en-GB"/>
        </w:rPr>
      </w:pPr>
      <w:r w:rsidRPr="006E77B8">
        <w:rPr>
          <w:rFonts w:ascii="Avenir Next LT Pro" w:hAnsi="Avenir Next LT Pro"/>
          <w:b/>
          <w:bCs/>
          <w:color w:val="424242"/>
          <w:sz w:val="24"/>
          <w:szCs w:val="24"/>
          <w:lang w:val="en-GB"/>
        </w:rPr>
        <w:t>MINISTRY OF AGRICULTURE AND RURAL DEVELOPMENT</w:t>
      </w:r>
    </w:p>
    <w:p w14:paraId="1075E801" w14:textId="673A07A6" w:rsidR="00101B06" w:rsidRPr="006E77B8" w:rsidRDefault="0037297F" w:rsidP="006E77B8">
      <w:pPr>
        <w:shd w:val="clear" w:color="auto" w:fill="FFFFFF" w:themeFill="background1"/>
        <w:spacing w:line="360" w:lineRule="auto"/>
        <w:ind w:right="313"/>
        <w:jc w:val="center"/>
        <w:rPr>
          <w:rFonts w:ascii="Avenir Next LT Pro" w:hAnsi="Avenir Next LT Pro"/>
          <w:color w:val="424242"/>
          <w:sz w:val="24"/>
          <w:szCs w:val="24"/>
          <w:lang w:val="en-GB"/>
        </w:rPr>
      </w:pPr>
      <w:r w:rsidRPr="006E77B8">
        <w:rPr>
          <w:rFonts w:ascii="Avenir Next LT Pro" w:hAnsi="Avenir Next LT Pro"/>
          <w:b/>
          <w:bCs/>
          <w:color w:val="424242"/>
          <w:sz w:val="24"/>
          <w:szCs w:val="24"/>
          <w:lang w:val="en-GB"/>
        </w:rPr>
        <w:t>COOPERATION AND MARKET DIRECTORATE</w:t>
      </w:r>
    </w:p>
    <w:p w14:paraId="48A89848" w14:textId="77777777" w:rsidR="0037297F" w:rsidRPr="006E77B8" w:rsidRDefault="0037297F" w:rsidP="006E77B8">
      <w:pPr>
        <w:shd w:val="clear" w:color="auto" w:fill="FFFFFF" w:themeFill="background1"/>
        <w:spacing w:line="360" w:lineRule="auto"/>
        <w:ind w:right="4"/>
        <w:jc w:val="center"/>
        <w:rPr>
          <w:rFonts w:ascii="Avenir Next LT Pro" w:hAnsi="Avenir Next LT Pro"/>
          <w:b/>
          <w:bCs/>
          <w:sz w:val="24"/>
          <w:szCs w:val="24"/>
          <w:lang w:val="en-GB"/>
        </w:rPr>
      </w:pPr>
    </w:p>
    <w:p w14:paraId="5FA42D8D" w14:textId="77777777" w:rsidR="0037297F" w:rsidRPr="006E77B8" w:rsidRDefault="0037297F" w:rsidP="006E77B8">
      <w:pPr>
        <w:shd w:val="clear" w:color="auto" w:fill="FFFFFF" w:themeFill="background1"/>
        <w:spacing w:line="360" w:lineRule="auto"/>
        <w:ind w:right="4"/>
        <w:jc w:val="center"/>
        <w:rPr>
          <w:rFonts w:ascii="Avenir Next LT Pro" w:hAnsi="Avenir Next LT Pro"/>
          <w:b/>
          <w:bCs/>
          <w:sz w:val="24"/>
          <w:szCs w:val="24"/>
          <w:lang w:val="en-GB"/>
        </w:rPr>
      </w:pPr>
    </w:p>
    <w:p w14:paraId="5B2776F4" w14:textId="7C9F8AB0" w:rsidR="001C4D48" w:rsidRPr="006E77B8" w:rsidRDefault="001C4D48" w:rsidP="006E77B8">
      <w:pPr>
        <w:shd w:val="clear" w:color="auto" w:fill="FFFFFF" w:themeFill="background1"/>
        <w:spacing w:line="360" w:lineRule="auto"/>
        <w:ind w:right="4"/>
        <w:jc w:val="center"/>
        <w:rPr>
          <w:rFonts w:ascii="Avenir Next LT Pro" w:hAnsi="Avenir Next LT Pro"/>
          <w:b/>
          <w:bCs/>
          <w:sz w:val="24"/>
          <w:szCs w:val="24"/>
          <w:lang w:val="en-US"/>
        </w:rPr>
      </w:pPr>
      <w:r w:rsidRPr="006E77B8">
        <w:rPr>
          <w:rFonts w:ascii="Avenir Next LT Pro" w:hAnsi="Avenir Next LT Pro"/>
          <w:b/>
          <w:bCs/>
          <w:sz w:val="24"/>
          <w:szCs w:val="24"/>
          <w:lang w:val="en-GB"/>
        </w:rPr>
        <w:t>TERMS OF REFERENCE FOR HIRING</w:t>
      </w:r>
      <w:r w:rsidR="0037297F" w:rsidRPr="006E77B8">
        <w:rPr>
          <w:rFonts w:ascii="Avenir Next LT Pro" w:hAnsi="Avenir Next LT Pro"/>
          <w:b/>
          <w:bCs/>
          <w:sz w:val="24"/>
          <w:szCs w:val="24"/>
          <w:lang w:val="en-GB"/>
        </w:rPr>
        <w:t xml:space="preserve"> </w:t>
      </w:r>
      <w:r w:rsidRPr="006E77B8">
        <w:rPr>
          <w:rFonts w:ascii="Avenir Next LT Pro" w:hAnsi="Avenir Next LT Pro"/>
          <w:b/>
          <w:bCs/>
          <w:sz w:val="24"/>
          <w:szCs w:val="24"/>
          <w:lang w:val="en-US"/>
        </w:rPr>
        <w:t xml:space="preserve">FINANCIAL MANAGEMENT ASSISTANT </w:t>
      </w:r>
    </w:p>
    <w:p w14:paraId="140B5D76" w14:textId="77777777" w:rsidR="001C4D48" w:rsidRPr="006E77B8" w:rsidRDefault="001C4D48" w:rsidP="006E77B8">
      <w:pPr>
        <w:shd w:val="clear" w:color="auto" w:fill="FFFFFF" w:themeFill="background1"/>
        <w:spacing w:line="360" w:lineRule="auto"/>
        <w:ind w:right="4"/>
        <w:jc w:val="center"/>
        <w:rPr>
          <w:rFonts w:ascii="Avenir Next LT Pro" w:hAnsi="Avenir Next LT Pro"/>
          <w:b/>
          <w:bCs/>
          <w:sz w:val="24"/>
          <w:szCs w:val="24"/>
          <w:lang w:val="en-US"/>
        </w:rPr>
      </w:pPr>
      <w:r w:rsidRPr="006E77B8">
        <w:rPr>
          <w:rFonts w:ascii="Avenir Next LT Pro" w:hAnsi="Avenir Next LT Pro"/>
          <w:b/>
          <w:bCs/>
          <w:sz w:val="24"/>
          <w:szCs w:val="24"/>
          <w:lang w:val="en-US"/>
        </w:rPr>
        <w:t>(PROJECT ID: P-MZ-AAO-038)</w:t>
      </w:r>
    </w:p>
    <w:p w14:paraId="0042D271" w14:textId="77777777" w:rsidR="008512FE" w:rsidRPr="006E77B8" w:rsidRDefault="008512FE" w:rsidP="006E77B8">
      <w:pPr>
        <w:shd w:val="clear" w:color="auto" w:fill="FFFFFF" w:themeFill="background1"/>
        <w:spacing w:line="360" w:lineRule="auto"/>
        <w:ind w:right="6"/>
        <w:jc w:val="both"/>
        <w:rPr>
          <w:rFonts w:ascii="Avenir Next LT Pro" w:hAnsi="Avenir Next LT Pro"/>
          <w:b/>
          <w:bCs/>
          <w:sz w:val="24"/>
          <w:szCs w:val="24"/>
          <w:lang w:val="en-US"/>
        </w:rPr>
      </w:pPr>
    </w:p>
    <w:p w14:paraId="0BCA5B9D" w14:textId="77777777" w:rsidR="001C4D48" w:rsidRPr="007373F5" w:rsidRDefault="001C4D48" w:rsidP="007373F5">
      <w:pPr>
        <w:pStyle w:val="PargrafodaLista"/>
        <w:numPr>
          <w:ilvl w:val="0"/>
          <w:numId w:val="21"/>
        </w:numPr>
        <w:shd w:val="clear" w:color="auto" w:fill="FFFFFF" w:themeFill="background1"/>
        <w:spacing w:after="0" w:line="360" w:lineRule="auto"/>
        <w:ind w:right="6"/>
        <w:jc w:val="both"/>
        <w:rPr>
          <w:rFonts w:ascii="Avenir Next LT Pro" w:hAnsi="Avenir Next LT Pro"/>
          <w:b/>
          <w:bCs/>
          <w:sz w:val="24"/>
          <w:szCs w:val="24"/>
          <w:lang w:val="en-US"/>
        </w:rPr>
      </w:pPr>
      <w:r w:rsidRPr="007373F5">
        <w:rPr>
          <w:rFonts w:ascii="Avenir Next LT Pro" w:hAnsi="Avenir Next LT Pro" w:cs="Times New Roman"/>
          <w:b/>
          <w:bCs/>
          <w:sz w:val="24"/>
          <w:szCs w:val="24"/>
          <w:lang w:val="en-US"/>
        </w:rPr>
        <w:t>INTRODUCTION</w:t>
      </w:r>
    </w:p>
    <w:p w14:paraId="46B76822" w14:textId="77777777" w:rsidR="007373F5" w:rsidRDefault="007373F5" w:rsidP="007373F5">
      <w:pPr>
        <w:shd w:val="clear" w:color="auto" w:fill="FFFFFF" w:themeFill="background1"/>
        <w:spacing w:line="360" w:lineRule="auto"/>
        <w:ind w:right="6"/>
        <w:jc w:val="both"/>
        <w:rPr>
          <w:rFonts w:ascii="Avenir Next LT Pro" w:hAnsi="Avenir Next LT Pro"/>
          <w:sz w:val="24"/>
          <w:szCs w:val="24"/>
          <w:lang w:val="en-US"/>
        </w:rPr>
      </w:pPr>
    </w:p>
    <w:p w14:paraId="3E01FF2F" w14:textId="27140959" w:rsidR="003573B7" w:rsidRPr="007373F5" w:rsidRDefault="003573B7" w:rsidP="007373F5">
      <w:pPr>
        <w:shd w:val="clear" w:color="auto" w:fill="FFFFFF" w:themeFill="background1"/>
        <w:spacing w:line="360" w:lineRule="auto"/>
        <w:ind w:right="6"/>
        <w:jc w:val="both"/>
        <w:rPr>
          <w:rFonts w:ascii="Avenir Next LT Pro" w:hAnsi="Avenir Next LT Pro"/>
          <w:sz w:val="24"/>
          <w:szCs w:val="24"/>
          <w:lang w:val="en-US"/>
        </w:rPr>
      </w:pPr>
      <w:r w:rsidRPr="007373F5">
        <w:rPr>
          <w:rFonts w:ascii="Avenir Next LT Pro" w:hAnsi="Avenir Next LT Pro"/>
          <w:sz w:val="24"/>
          <w:szCs w:val="24"/>
          <w:lang w:val="en-US"/>
        </w:rPr>
        <w:t xml:space="preserve">The Government of Mozambique (GM), in 2023 received a grant (nº 2100155043176) from the African Development </w:t>
      </w:r>
      <w:r w:rsidR="00BB3BB4" w:rsidRPr="007373F5">
        <w:rPr>
          <w:rFonts w:ascii="Avenir Next LT Pro" w:hAnsi="Avenir Next LT Pro"/>
          <w:sz w:val="24"/>
          <w:szCs w:val="24"/>
          <w:lang w:val="en-US"/>
        </w:rPr>
        <w:t xml:space="preserve">Fund (ADF) </w:t>
      </w:r>
      <w:r w:rsidRPr="007373F5">
        <w:rPr>
          <w:rFonts w:ascii="Avenir Next LT Pro" w:hAnsi="Avenir Next LT Pro"/>
          <w:sz w:val="24"/>
          <w:szCs w:val="24"/>
          <w:lang w:val="en-US"/>
        </w:rPr>
        <w:t xml:space="preserve">to co-finance the Program for the Inclusive Development of </w:t>
      </w:r>
      <w:proofErr w:type="spellStart"/>
      <w:r w:rsidRPr="007373F5">
        <w:rPr>
          <w:rFonts w:ascii="Avenir Next LT Pro" w:hAnsi="Avenir Next LT Pro"/>
          <w:sz w:val="24"/>
          <w:szCs w:val="24"/>
          <w:lang w:val="en-US"/>
        </w:rPr>
        <w:t>Agro</w:t>
      </w:r>
      <w:proofErr w:type="spellEnd"/>
      <w:r w:rsidRPr="007373F5">
        <w:rPr>
          <w:rFonts w:ascii="Avenir Next LT Pro" w:hAnsi="Avenir Next LT Pro"/>
          <w:sz w:val="24"/>
          <w:szCs w:val="24"/>
          <w:lang w:val="en-US"/>
        </w:rPr>
        <w:t xml:space="preserve">-food Value Chains (PROCAVA). PROCAVA has been implemented since 2020 and was originally financed by the International Fund for Agricultural Development (IFAD), through a credit (no. 2000003236) and </w:t>
      </w:r>
      <w:r w:rsidR="00BB3BB4" w:rsidRPr="007373F5">
        <w:rPr>
          <w:rFonts w:ascii="Avenir Next LT Pro" w:hAnsi="Avenir Next LT Pro"/>
          <w:sz w:val="24"/>
          <w:szCs w:val="24"/>
          <w:lang w:val="en-US"/>
        </w:rPr>
        <w:t xml:space="preserve">grant </w:t>
      </w:r>
      <w:r w:rsidRPr="007373F5">
        <w:rPr>
          <w:rFonts w:ascii="Avenir Next LT Pro" w:hAnsi="Avenir Next LT Pro"/>
          <w:sz w:val="24"/>
          <w:szCs w:val="24"/>
          <w:lang w:val="en-US"/>
        </w:rPr>
        <w:t>(no. 2000003237), to support the development of 4 value chains (Horticulture, Cassava and Red Meat and Poultry) in 75 districts across the country. While co-financing from the African Development Bank (AfDB) aims to reinforce financing for the development of the poultry chain in the context of adaptation and resilience to the effects of climate change.</w:t>
      </w:r>
    </w:p>
    <w:p w14:paraId="4FC43F49" w14:textId="77777777" w:rsidR="007373F5" w:rsidRDefault="007373F5" w:rsidP="007373F5">
      <w:pPr>
        <w:shd w:val="clear" w:color="auto" w:fill="FFFFFF" w:themeFill="background1"/>
        <w:spacing w:line="360" w:lineRule="auto"/>
        <w:ind w:right="6"/>
        <w:jc w:val="both"/>
        <w:rPr>
          <w:rFonts w:ascii="Avenir Next LT Pro" w:hAnsi="Avenir Next LT Pro"/>
          <w:sz w:val="24"/>
          <w:szCs w:val="24"/>
          <w:lang w:val="en-US"/>
        </w:rPr>
      </w:pPr>
    </w:p>
    <w:p w14:paraId="6576E029" w14:textId="6AB57E89" w:rsidR="00830EF6" w:rsidRPr="007373F5" w:rsidRDefault="003573B7" w:rsidP="007373F5">
      <w:pPr>
        <w:shd w:val="clear" w:color="auto" w:fill="FFFFFF" w:themeFill="background1"/>
        <w:spacing w:line="360" w:lineRule="auto"/>
        <w:ind w:right="6"/>
        <w:jc w:val="both"/>
        <w:rPr>
          <w:rFonts w:ascii="Avenir Next LT Pro" w:hAnsi="Avenir Next LT Pro"/>
          <w:sz w:val="24"/>
          <w:szCs w:val="24"/>
          <w:lang w:val="en-US"/>
        </w:rPr>
      </w:pPr>
      <w:r w:rsidRPr="007373F5">
        <w:rPr>
          <w:rFonts w:ascii="Avenir Next LT Pro" w:hAnsi="Avenir Next LT Pro"/>
          <w:sz w:val="24"/>
          <w:szCs w:val="24"/>
          <w:lang w:val="en-US"/>
        </w:rPr>
        <w:t xml:space="preserve">PROCAVA is implemented by the Ministry of Agriculture and Rural Development (MADER), with the entity responsible for management, supervision and coordination being the Agrarian Development and Rural Extension Fund, Public Fund (FAR, FP), through a National Unit of Program Management (UNGP), based at the FAR, FP Offices, in the MADER building, City of Maputo; and the Regional Program Management Units (URGP) based in the FAR, FP Provincial Delegations in Gaza, Manica, Nampula and </w:t>
      </w:r>
      <w:r w:rsidRPr="007373F5">
        <w:rPr>
          <w:rFonts w:ascii="Avenir Next LT Pro" w:hAnsi="Avenir Next LT Pro"/>
          <w:sz w:val="24"/>
          <w:szCs w:val="24"/>
          <w:lang w:val="en-US"/>
        </w:rPr>
        <w:lastRenderedPageBreak/>
        <w:t>Niassa.</w:t>
      </w:r>
    </w:p>
    <w:p w14:paraId="76D2DEE2" w14:textId="77777777" w:rsidR="007373F5" w:rsidRDefault="007373F5" w:rsidP="007373F5">
      <w:pPr>
        <w:shd w:val="clear" w:color="auto" w:fill="FFFFFF" w:themeFill="background1"/>
        <w:spacing w:line="360" w:lineRule="auto"/>
        <w:ind w:right="6"/>
        <w:jc w:val="both"/>
        <w:rPr>
          <w:rFonts w:ascii="Avenir Next LT Pro" w:hAnsi="Avenir Next LT Pro"/>
          <w:sz w:val="24"/>
          <w:szCs w:val="24"/>
          <w:lang w:val="en-US"/>
        </w:rPr>
      </w:pPr>
    </w:p>
    <w:p w14:paraId="7A0E1589" w14:textId="7E64A9CB" w:rsidR="00AF3EAB" w:rsidRPr="007373F5" w:rsidRDefault="003573B7" w:rsidP="007373F5">
      <w:pPr>
        <w:shd w:val="clear" w:color="auto" w:fill="FFFFFF" w:themeFill="background1"/>
        <w:spacing w:line="360" w:lineRule="auto"/>
        <w:ind w:right="6"/>
        <w:jc w:val="both"/>
        <w:rPr>
          <w:rFonts w:ascii="Avenir Next LT Pro" w:hAnsi="Avenir Next LT Pro"/>
          <w:sz w:val="24"/>
          <w:szCs w:val="24"/>
          <w:lang w:val="en-US"/>
        </w:rPr>
      </w:pPr>
      <w:r w:rsidRPr="007373F5">
        <w:rPr>
          <w:rFonts w:ascii="Avenir Next LT Pro" w:hAnsi="Avenir Next LT Pro"/>
          <w:sz w:val="24"/>
          <w:szCs w:val="24"/>
          <w:lang w:val="en-US"/>
        </w:rPr>
        <w:t xml:space="preserve">The ADB co-financing component is carried out by a Program Management Subunit (SUGP), based on MADER's Cooperation and Markets Department (DCM); but, working in coordination with the FAR UGP, F-P for </w:t>
      </w:r>
      <w:r w:rsidR="000A0516" w:rsidRPr="007373F5">
        <w:rPr>
          <w:rFonts w:ascii="Avenir Next LT Pro" w:hAnsi="Avenir Next LT Pro"/>
          <w:sz w:val="24"/>
          <w:szCs w:val="24"/>
          <w:lang w:val="en-US"/>
        </w:rPr>
        <w:t>implementation</w:t>
      </w:r>
      <w:r w:rsidR="00C25013" w:rsidRPr="007373F5">
        <w:rPr>
          <w:rFonts w:ascii="Avenir Next LT Pro" w:hAnsi="Avenir Next LT Pro"/>
          <w:sz w:val="24"/>
          <w:szCs w:val="24"/>
          <w:lang w:val="en-US"/>
        </w:rPr>
        <w:t>.</w:t>
      </w:r>
    </w:p>
    <w:p w14:paraId="077BBD6B" w14:textId="77777777" w:rsidR="006C74BE" w:rsidRPr="006E77B8" w:rsidRDefault="006C74BE" w:rsidP="006E77B8">
      <w:pPr>
        <w:pStyle w:val="PargrafodaLista"/>
        <w:shd w:val="clear" w:color="auto" w:fill="FFFFFF" w:themeFill="background1"/>
        <w:spacing w:after="0" w:line="360" w:lineRule="auto"/>
        <w:ind w:left="450" w:right="6"/>
        <w:jc w:val="both"/>
        <w:rPr>
          <w:rFonts w:ascii="Avenir Next LT Pro" w:hAnsi="Avenir Next LT Pro" w:cs="Times New Roman"/>
          <w:sz w:val="24"/>
          <w:szCs w:val="24"/>
          <w:lang w:val="en-US"/>
        </w:rPr>
      </w:pPr>
    </w:p>
    <w:p w14:paraId="7916D6FD" w14:textId="77777777" w:rsidR="006C74BE" w:rsidRPr="007373F5" w:rsidRDefault="006C74BE" w:rsidP="007373F5">
      <w:pPr>
        <w:pStyle w:val="PargrafodaLista"/>
        <w:shd w:val="clear" w:color="auto" w:fill="FFFFFF" w:themeFill="background1"/>
        <w:spacing w:after="0" w:line="360" w:lineRule="auto"/>
        <w:ind w:left="567" w:right="6" w:hanging="425"/>
        <w:jc w:val="both"/>
        <w:rPr>
          <w:rFonts w:ascii="Avenir Next LT Pro" w:hAnsi="Avenir Next LT Pro" w:cs="Times New Roman"/>
          <w:b/>
          <w:bCs/>
          <w:sz w:val="24"/>
          <w:szCs w:val="24"/>
          <w:lang w:val="en-US"/>
        </w:rPr>
      </w:pPr>
    </w:p>
    <w:p w14:paraId="79EFCE8D" w14:textId="40B730BD" w:rsidR="00855F2A" w:rsidRPr="007373F5" w:rsidRDefault="007373F5" w:rsidP="007373F5">
      <w:pPr>
        <w:pStyle w:val="PargrafodaLista"/>
        <w:numPr>
          <w:ilvl w:val="1"/>
          <w:numId w:val="21"/>
        </w:numPr>
        <w:shd w:val="clear" w:color="auto" w:fill="FFFFFF" w:themeFill="background1"/>
        <w:spacing w:after="0" w:line="360" w:lineRule="auto"/>
        <w:ind w:left="567" w:right="6" w:hanging="425"/>
        <w:jc w:val="both"/>
        <w:rPr>
          <w:rFonts w:ascii="Avenir Next LT Pro" w:hAnsi="Avenir Next LT Pro" w:cs="Times New Roman"/>
          <w:b/>
          <w:bCs/>
          <w:sz w:val="24"/>
          <w:szCs w:val="24"/>
          <w:lang w:val="en-US"/>
        </w:rPr>
      </w:pPr>
      <w:r w:rsidRPr="007373F5">
        <w:rPr>
          <w:rFonts w:ascii="Avenir Next LT Pro" w:hAnsi="Avenir Next LT Pro" w:cs="Times New Roman"/>
          <w:b/>
          <w:bCs/>
          <w:sz w:val="24"/>
          <w:szCs w:val="24"/>
          <w:lang w:val="en-US"/>
        </w:rPr>
        <w:t xml:space="preserve">SUMMARY DESCRIPTION OF THE PROJECT: </w:t>
      </w:r>
    </w:p>
    <w:p w14:paraId="3D072206" w14:textId="77777777" w:rsidR="007373F5" w:rsidRDefault="007373F5" w:rsidP="006E77B8">
      <w:pPr>
        <w:shd w:val="clear" w:color="auto" w:fill="FFFFFF" w:themeFill="background1"/>
        <w:spacing w:line="360" w:lineRule="auto"/>
        <w:ind w:right="6"/>
        <w:jc w:val="both"/>
        <w:rPr>
          <w:rFonts w:ascii="Avenir Next LT Pro" w:hAnsi="Avenir Next LT Pro"/>
          <w:sz w:val="24"/>
          <w:szCs w:val="24"/>
          <w:lang w:val="en-US"/>
        </w:rPr>
      </w:pPr>
    </w:p>
    <w:p w14:paraId="22B423AB" w14:textId="77DB5446" w:rsidR="006C74BE" w:rsidRDefault="000A0516" w:rsidP="006E77B8">
      <w:pPr>
        <w:shd w:val="clear" w:color="auto" w:fill="FFFFFF" w:themeFill="background1"/>
        <w:spacing w:line="360" w:lineRule="auto"/>
        <w:ind w:right="6"/>
        <w:jc w:val="both"/>
        <w:rPr>
          <w:rFonts w:ascii="Avenir Next LT Pro" w:hAnsi="Avenir Next LT Pro"/>
          <w:sz w:val="24"/>
          <w:szCs w:val="24"/>
          <w:lang w:val="en-US"/>
        </w:rPr>
      </w:pPr>
      <w:r w:rsidRPr="006E77B8">
        <w:rPr>
          <w:rFonts w:ascii="Avenir Next LT Pro" w:hAnsi="Avenir Next LT Pro"/>
          <w:sz w:val="24"/>
          <w:szCs w:val="24"/>
          <w:lang w:val="en-US"/>
        </w:rPr>
        <w:t>The project's development objectives are: 1. to contribute to the objective of the initial PROCAVA, financed by IFAD, which aims to contribute to poverty reduction, improve food and nutritional security and resilience; and 2. livelihoods for inclusive rural transformation. And from a development perspective, the project aims to increase: 1. net income from climate-resilient agri-food value chains for women, men and young people. ADB co-financing aims to develop the poultry value chain (including the corn and soy sub</w:t>
      </w:r>
      <w:r w:rsidR="00BB3BB4" w:rsidRPr="006E77B8">
        <w:rPr>
          <w:rFonts w:ascii="Avenir Next LT Pro" w:hAnsi="Avenir Next LT Pro"/>
          <w:sz w:val="24"/>
          <w:szCs w:val="24"/>
          <w:lang w:val="en-US"/>
        </w:rPr>
        <w:t xml:space="preserve"> </w:t>
      </w:r>
      <w:r w:rsidRPr="006E77B8">
        <w:rPr>
          <w:rFonts w:ascii="Avenir Next LT Pro" w:hAnsi="Avenir Next LT Pro"/>
          <w:sz w:val="24"/>
          <w:szCs w:val="24"/>
          <w:lang w:val="en-US"/>
        </w:rPr>
        <w:t>chains, which generate raw materials), with a view to transforming the agricultural sector more competitive, inclusive and sustainable.</w:t>
      </w:r>
    </w:p>
    <w:p w14:paraId="343D063B" w14:textId="77777777" w:rsidR="007373F5" w:rsidRPr="006E77B8" w:rsidRDefault="007373F5" w:rsidP="006E77B8">
      <w:pPr>
        <w:shd w:val="clear" w:color="auto" w:fill="FFFFFF" w:themeFill="background1"/>
        <w:spacing w:line="360" w:lineRule="auto"/>
        <w:ind w:right="6"/>
        <w:jc w:val="both"/>
        <w:rPr>
          <w:rFonts w:ascii="Avenir Next LT Pro" w:hAnsi="Avenir Next LT Pro"/>
          <w:sz w:val="24"/>
          <w:szCs w:val="24"/>
          <w:lang w:val="en-US"/>
        </w:rPr>
      </w:pPr>
    </w:p>
    <w:p w14:paraId="53329625" w14:textId="0B0CDACF" w:rsidR="000A0516" w:rsidRPr="007373F5" w:rsidRDefault="000A0516" w:rsidP="007373F5">
      <w:pPr>
        <w:shd w:val="clear" w:color="auto" w:fill="FFFFFF" w:themeFill="background1"/>
        <w:spacing w:line="360" w:lineRule="auto"/>
        <w:ind w:right="6"/>
        <w:jc w:val="both"/>
        <w:rPr>
          <w:rFonts w:ascii="Avenir Next LT Pro" w:hAnsi="Avenir Next LT Pro"/>
          <w:sz w:val="24"/>
          <w:szCs w:val="24"/>
          <w:lang w:val="en-US"/>
        </w:rPr>
      </w:pPr>
      <w:r w:rsidRPr="007373F5">
        <w:rPr>
          <w:rFonts w:ascii="Avenir Next LT Pro" w:hAnsi="Avenir Next LT Pro"/>
          <w:sz w:val="24"/>
          <w:szCs w:val="24"/>
          <w:lang w:val="en-US"/>
        </w:rPr>
        <w:t>Therefore, with a view to ensuring the implementation of the actions planned for the development of the poultry value chain in the aforementioned context, DCM intends to apply part of the ADB co-financing funds to hire a Financial Management Assistant, to assume primary responsibility for supporting the Financial Management Specialist in the financial, asset and human resources execution of the Program. The main responsibilities of the Environmental and Social Specialist are included in the following section.</w:t>
      </w:r>
    </w:p>
    <w:p w14:paraId="1959AE63" w14:textId="53628086" w:rsidR="006C74BE" w:rsidRDefault="006C74BE" w:rsidP="007373F5">
      <w:pPr>
        <w:pStyle w:val="PargrafodaLista"/>
        <w:shd w:val="clear" w:color="auto" w:fill="FFFFFF" w:themeFill="background1"/>
        <w:spacing w:after="0" w:line="360" w:lineRule="auto"/>
        <w:ind w:left="851" w:right="6" w:hanging="567"/>
        <w:jc w:val="both"/>
        <w:rPr>
          <w:rFonts w:ascii="Avenir Next LT Pro" w:hAnsi="Avenir Next LT Pro" w:cs="Times New Roman"/>
          <w:b/>
          <w:bCs/>
          <w:sz w:val="24"/>
          <w:szCs w:val="24"/>
          <w:lang w:val="en-US"/>
        </w:rPr>
      </w:pPr>
    </w:p>
    <w:p w14:paraId="04E97BDC" w14:textId="0C415EF9" w:rsidR="007373F5" w:rsidRDefault="007373F5" w:rsidP="007373F5">
      <w:pPr>
        <w:pStyle w:val="PargrafodaLista"/>
        <w:shd w:val="clear" w:color="auto" w:fill="FFFFFF" w:themeFill="background1"/>
        <w:spacing w:after="0" w:line="360" w:lineRule="auto"/>
        <w:ind w:left="851" w:right="6" w:hanging="567"/>
        <w:jc w:val="both"/>
        <w:rPr>
          <w:rFonts w:ascii="Avenir Next LT Pro" w:hAnsi="Avenir Next LT Pro" w:cs="Times New Roman"/>
          <w:b/>
          <w:bCs/>
          <w:sz w:val="24"/>
          <w:szCs w:val="24"/>
          <w:lang w:val="en-US"/>
        </w:rPr>
      </w:pPr>
    </w:p>
    <w:p w14:paraId="42E524D6" w14:textId="6BC3104A" w:rsidR="007373F5" w:rsidRDefault="007373F5" w:rsidP="007373F5">
      <w:pPr>
        <w:pStyle w:val="PargrafodaLista"/>
        <w:shd w:val="clear" w:color="auto" w:fill="FFFFFF" w:themeFill="background1"/>
        <w:spacing w:after="0" w:line="360" w:lineRule="auto"/>
        <w:ind w:left="851" w:right="6" w:hanging="567"/>
        <w:jc w:val="both"/>
        <w:rPr>
          <w:rFonts w:ascii="Avenir Next LT Pro" w:hAnsi="Avenir Next LT Pro" w:cs="Times New Roman"/>
          <w:b/>
          <w:bCs/>
          <w:sz w:val="24"/>
          <w:szCs w:val="24"/>
          <w:lang w:val="en-US"/>
        </w:rPr>
      </w:pPr>
    </w:p>
    <w:p w14:paraId="3554CBF6" w14:textId="1121778F" w:rsidR="007373F5" w:rsidRDefault="007373F5" w:rsidP="007373F5">
      <w:pPr>
        <w:pStyle w:val="PargrafodaLista"/>
        <w:shd w:val="clear" w:color="auto" w:fill="FFFFFF" w:themeFill="background1"/>
        <w:spacing w:after="0" w:line="360" w:lineRule="auto"/>
        <w:ind w:left="851" w:right="6" w:hanging="567"/>
        <w:jc w:val="both"/>
        <w:rPr>
          <w:rFonts w:ascii="Avenir Next LT Pro" w:hAnsi="Avenir Next LT Pro" w:cs="Times New Roman"/>
          <w:b/>
          <w:bCs/>
          <w:sz w:val="24"/>
          <w:szCs w:val="24"/>
          <w:lang w:val="en-US"/>
        </w:rPr>
      </w:pPr>
    </w:p>
    <w:p w14:paraId="4BF45E99" w14:textId="77777777" w:rsidR="007373F5" w:rsidRPr="007373F5" w:rsidRDefault="007373F5" w:rsidP="007373F5">
      <w:pPr>
        <w:pStyle w:val="PargrafodaLista"/>
        <w:shd w:val="clear" w:color="auto" w:fill="FFFFFF" w:themeFill="background1"/>
        <w:spacing w:after="0" w:line="360" w:lineRule="auto"/>
        <w:ind w:left="851" w:right="6" w:hanging="567"/>
        <w:jc w:val="both"/>
        <w:rPr>
          <w:rFonts w:ascii="Avenir Next LT Pro" w:hAnsi="Avenir Next LT Pro" w:cs="Times New Roman"/>
          <w:b/>
          <w:bCs/>
          <w:sz w:val="24"/>
          <w:szCs w:val="24"/>
          <w:lang w:val="en-US"/>
        </w:rPr>
      </w:pPr>
    </w:p>
    <w:p w14:paraId="4D53E0A7" w14:textId="34F9C0F3" w:rsidR="00855F2A" w:rsidRPr="007373F5" w:rsidRDefault="007373F5" w:rsidP="007373F5">
      <w:pPr>
        <w:pStyle w:val="PargrafodaLista"/>
        <w:numPr>
          <w:ilvl w:val="0"/>
          <w:numId w:val="21"/>
        </w:numPr>
        <w:shd w:val="clear" w:color="auto" w:fill="FFFFFF" w:themeFill="background1"/>
        <w:spacing w:after="0" w:line="360" w:lineRule="auto"/>
        <w:ind w:right="6"/>
        <w:jc w:val="both"/>
        <w:rPr>
          <w:rFonts w:ascii="Avenir Next LT Pro" w:hAnsi="Avenir Next LT Pro" w:cs="Times New Roman"/>
          <w:b/>
          <w:bCs/>
          <w:sz w:val="24"/>
          <w:szCs w:val="24"/>
          <w:lang w:val="en-US"/>
        </w:rPr>
      </w:pPr>
      <w:r w:rsidRPr="007373F5">
        <w:rPr>
          <w:rFonts w:ascii="Avenir Next LT Pro" w:hAnsi="Avenir Next LT Pro" w:cs="Times New Roman"/>
          <w:b/>
          <w:bCs/>
          <w:sz w:val="24"/>
          <w:szCs w:val="24"/>
          <w:lang w:val="en-US"/>
        </w:rPr>
        <w:lastRenderedPageBreak/>
        <w:t>TASKS AND RESPONSIBILITIES.</w:t>
      </w:r>
    </w:p>
    <w:p w14:paraId="03B1B467" w14:textId="77777777" w:rsidR="007373F5" w:rsidRDefault="007373F5" w:rsidP="006E77B8">
      <w:pPr>
        <w:pStyle w:val="Numbered"/>
        <w:shd w:val="clear" w:color="auto" w:fill="FFFFFF" w:themeFill="background1"/>
        <w:tabs>
          <w:tab w:val="clear" w:pos="454"/>
          <w:tab w:val="left" w:pos="630"/>
        </w:tabs>
        <w:spacing w:line="360" w:lineRule="auto"/>
        <w:rPr>
          <w:rFonts w:ascii="Avenir Next LT Pro" w:eastAsia="Times New Roman" w:hAnsi="Avenir Next LT Pro" w:cs="Times New Roman"/>
          <w:kern w:val="0"/>
          <w:sz w:val="24"/>
          <w:szCs w:val="24"/>
          <w:lang w:val="en-US"/>
          <w14:ligatures w14:val="none"/>
        </w:rPr>
      </w:pPr>
    </w:p>
    <w:p w14:paraId="47C20C52" w14:textId="37103443" w:rsidR="00241835" w:rsidRPr="006E77B8" w:rsidRDefault="000A0516" w:rsidP="006E77B8">
      <w:pPr>
        <w:pStyle w:val="Numbered"/>
        <w:shd w:val="clear" w:color="auto" w:fill="FFFFFF" w:themeFill="background1"/>
        <w:tabs>
          <w:tab w:val="clear" w:pos="454"/>
          <w:tab w:val="left" w:pos="630"/>
        </w:tabs>
        <w:spacing w:line="360" w:lineRule="auto"/>
        <w:rPr>
          <w:rFonts w:ascii="Avenir Next LT Pro" w:eastAsia="Times New Roman" w:hAnsi="Avenir Next LT Pro" w:cs="Times New Roman"/>
          <w:kern w:val="0"/>
          <w:sz w:val="24"/>
          <w:szCs w:val="24"/>
          <w:lang w:val="en-US"/>
          <w14:ligatures w14:val="none"/>
        </w:rPr>
      </w:pPr>
      <w:r w:rsidRPr="006E77B8">
        <w:rPr>
          <w:rFonts w:ascii="Avenir Next LT Pro" w:eastAsia="Times New Roman" w:hAnsi="Avenir Next LT Pro" w:cs="Times New Roman"/>
          <w:kern w:val="0"/>
          <w:sz w:val="24"/>
          <w:szCs w:val="24"/>
          <w:lang w:val="en-US"/>
          <w14:ligatures w14:val="none"/>
        </w:rPr>
        <w:t>The Financial Management Assistant will join the SUGP Team based at DCM in Maputo, reporting directly to the Financial Management Specialist; and will have the following tasks and responsibilities:</w:t>
      </w:r>
    </w:p>
    <w:p w14:paraId="0444C3EF" w14:textId="77777777" w:rsidR="00241835" w:rsidRPr="006E77B8" w:rsidRDefault="00241835" w:rsidP="006E77B8">
      <w:pPr>
        <w:pStyle w:val="Numbered"/>
        <w:numPr>
          <w:ilvl w:val="0"/>
          <w:numId w:val="6"/>
        </w:numPr>
        <w:shd w:val="clear" w:color="auto" w:fill="FFFFFF" w:themeFill="background1"/>
        <w:tabs>
          <w:tab w:val="clear" w:pos="454"/>
          <w:tab w:val="left" w:pos="709"/>
        </w:tabs>
        <w:spacing w:line="360" w:lineRule="auto"/>
        <w:ind w:left="709" w:hanging="567"/>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Ensure co-supervision and guidance of the Regional Program Management Units in the implementation of all financial systems and tools in accordance with the specific legislation in force in the Republic of Mozambique and the Program Co-financing Agreement;</w:t>
      </w:r>
    </w:p>
    <w:p w14:paraId="4E1CC4F1" w14:textId="59DDA7FE" w:rsidR="002D19C3" w:rsidRPr="006E77B8" w:rsidRDefault="002D19C3" w:rsidP="006E77B8">
      <w:pPr>
        <w:pStyle w:val="Numbered"/>
        <w:numPr>
          <w:ilvl w:val="0"/>
          <w:numId w:val="6"/>
        </w:numPr>
        <w:shd w:val="clear" w:color="auto" w:fill="FFFFFF" w:themeFill="background1"/>
        <w:tabs>
          <w:tab w:val="clear" w:pos="454"/>
          <w:tab w:val="left" w:pos="709"/>
        </w:tabs>
        <w:spacing w:line="360" w:lineRule="auto"/>
        <w:ind w:left="709" w:hanging="567"/>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Communicate to all entities and service providers about their responsibilities in the financial area, the funds available and how to access them, the aspects to be observed when preparing reports and organizing records in accordance with Government practices acceptable to the ADB.</w:t>
      </w:r>
    </w:p>
    <w:p w14:paraId="248B8F24" w14:textId="52440606" w:rsidR="002D19C3" w:rsidRPr="006E77B8" w:rsidRDefault="002D19C3" w:rsidP="006E77B8">
      <w:pPr>
        <w:pStyle w:val="Numbered"/>
        <w:numPr>
          <w:ilvl w:val="0"/>
          <w:numId w:val="6"/>
        </w:numPr>
        <w:shd w:val="clear" w:color="auto" w:fill="FFFFFF" w:themeFill="background1"/>
        <w:tabs>
          <w:tab w:val="clear" w:pos="454"/>
          <w:tab w:val="left" w:pos="709"/>
        </w:tabs>
        <w:spacing w:line="360" w:lineRule="auto"/>
        <w:ind w:left="709" w:hanging="567"/>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Maintain the status of accounts in a manner appropriate for regular audits (at least once a year):</w:t>
      </w:r>
    </w:p>
    <w:p w14:paraId="7B96EB20" w14:textId="69B804B2" w:rsidR="00771973" w:rsidRPr="006E77B8" w:rsidRDefault="002D19C3" w:rsidP="006E77B8">
      <w:pPr>
        <w:pStyle w:val="Numbered"/>
        <w:numPr>
          <w:ilvl w:val="0"/>
          <w:numId w:val="6"/>
        </w:numPr>
        <w:shd w:val="clear" w:color="auto" w:fill="FFFFFF" w:themeFill="background1"/>
        <w:tabs>
          <w:tab w:val="clear" w:pos="454"/>
          <w:tab w:val="left" w:pos="709"/>
        </w:tabs>
        <w:spacing w:line="360" w:lineRule="auto"/>
        <w:ind w:left="709" w:hanging="567"/>
        <w:rPr>
          <w:rFonts w:ascii="Avenir Next LT Pro" w:hAnsi="Avenir Next LT Pro" w:cs="Times New Roman"/>
          <w:sz w:val="24"/>
          <w:szCs w:val="24"/>
          <w:lang w:val="en-US"/>
        </w:rPr>
      </w:pPr>
      <w:bookmarkStart w:id="0" w:name="_Hlk166785548"/>
      <w:r w:rsidRPr="006E77B8">
        <w:rPr>
          <w:rFonts w:ascii="Avenir Next LT Pro" w:hAnsi="Avenir Next LT Pro" w:cs="Times New Roman"/>
          <w:sz w:val="24"/>
          <w:szCs w:val="24"/>
          <w:lang w:val="en-US"/>
        </w:rPr>
        <w:t>Ensure that:</w:t>
      </w:r>
    </w:p>
    <w:bookmarkEnd w:id="0"/>
    <w:p w14:paraId="72825300" w14:textId="23E63BE5" w:rsidR="002D19C3" w:rsidRPr="006E77B8" w:rsidRDefault="002D19C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 xml:space="preserve">All PROCAVA funds within the scope of the ADB are used in accordance with the conditions set out in the </w:t>
      </w:r>
      <w:proofErr w:type="spellStart"/>
      <w:r w:rsidRPr="006E77B8">
        <w:rPr>
          <w:rFonts w:ascii="Avenir Next LT Pro" w:hAnsi="Avenir Next LT Pro" w:cs="Times New Roman"/>
          <w:sz w:val="24"/>
          <w:szCs w:val="24"/>
          <w:lang w:val="en-US"/>
        </w:rPr>
        <w:t>Progarama</w:t>
      </w:r>
      <w:proofErr w:type="spellEnd"/>
      <w:r w:rsidRPr="006E77B8">
        <w:rPr>
          <w:rFonts w:ascii="Avenir Next LT Pro" w:hAnsi="Avenir Next LT Pro" w:cs="Times New Roman"/>
          <w:sz w:val="24"/>
          <w:szCs w:val="24"/>
          <w:lang w:val="en-US"/>
        </w:rPr>
        <w:t xml:space="preserve"> Co-financing Agreement, with special attention to aspects of economy and efficiency, and only for the purposes for which they were made available;</w:t>
      </w:r>
    </w:p>
    <w:p w14:paraId="6991731C" w14:textId="3F9990B5" w:rsidR="002D19C3" w:rsidRPr="006E77B8" w:rsidRDefault="002D19C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The contribution funds are made available and used in accordance with the conditions set out in the Program Co-financing Agreement, with special attention to aspects of economy and efficiency, and only for the purposes for which they were made available;</w:t>
      </w:r>
    </w:p>
    <w:p w14:paraId="4FAF773B" w14:textId="77777777" w:rsidR="002D19C3" w:rsidRPr="006E77B8" w:rsidRDefault="002D19C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Works, goods and services financed have followed administrative procedures in accordance with the provisions of the Program Co-financing Agreement and with the legal standards and procedures of the Mozambican State and ADB;</w:t>
      </w:r>
    </w:p>
    <w:p w14:paraId="21DB3B5C" w14:textId="77777777" w:rsidR="002D19C3" w:rsidRPr="006E77B8" w:rsidRDefault="002D19C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All supporting documents, records and accounts are maintained for all Program activities, with a clear link to the accounting books and financial statements submitted to funders;</w:t>
      </w:r>
    </w:p>
    <w:p w14:paraId="2E95D088" w14:textId="77777777" w:rsidR="002D19C3" w:rsidRPr="006E77B8" w:rsidRDefault="002D19C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lastRenderedPageBreak/>
        <w:t>The Designated Account is maintained in accordance with the provisions set out in the Program Co-financing Agreement and in accordance with the funders' standards and procedures;</w:t>
      </w:r>
    </w:p>
    <w:p w14:paraId="6E91D273" w14:textId="77777777" w:rsidR="002D19C3" w:rsidRPr="006E77B8" w:rsidRDefault="002D19C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Bank reconciliations are prepared on a monthly basis, in relation to all Program accounts within the ADB;</w:t>
      </w:r>
    </w:p>
    <w:p w14:paraId="78763ED9" w14:textId="2D335B6F" w:rsidR="00BB3BB4" w:rsidRPr="006E77B8" w:rsidRDefault="00BB3BB4"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The financial statements are prepared in accordance with International Public Sector Accounting Standards (IPSAS) - Cash Basis with prior disclosures for non-cash items;</w:t>
      </w:r>
    </w:p>
    <w:p w14:paraId="0BF64C09" w14:textId="264785FF" w:rsidR="002D19C3" w:rsidRPr="006E77B8" w:rsidRDefault="00AB2F76"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 xml:space="preserve">Coordinate the carrying out of external audits of PROCAVA </w:t>
      </w:r>
      <w:r w:rsidR="000D0B6E" w:rsidRPr="006E77B8">
        <w:rPr>
          <w:rFonts w:ascii="Avenir Next LT Pro" w:hAnsi="Avenir Next LT Pro" w:cs="Times New Roman"/>
          <w:sz w:val="24"/>
          <w:szCs w:val="24"/>
          <w:lang w:val="en-US"/>
        </w:rPr>
        <w:t>a</w:t>
      </w:r>
      <w:r w:rsidRPr="006E77B8">
        <w:rPr>
          <w:rFonts w:ascii="Avenir Next LT Pro" w:hAnsi="Avenir Next LT Pro" w:cs="Times New Roman"/>
          <w:sz w:val="24"/>
          <w:szCs w:val="24"/>
          <w:lang w:val="en-US"/>
        </w:rPr>
        <w:t>ccounts in a timely manner, with a view to meeting the deadlines for submitting reports established by the ADB;</w:t>
      </w:r>
    </w:p>
    <w:p w14:paraId="7DC6EA0A" w14:textId="0894DE13" w:rsidR="00AB2F76" w:rsidRPr="006E77B8" w:rsidRDefault="00AB2F76"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Ensure effective coordination of the Program's internal and external audits, liaise with these actors and monitor any audit inquiries and management letters;</w:t>
      </w:r>
    </w:p>
    <w:p w14:paraId="07A8D9F3" w14:textId="6CE065E8" w:rsidR="00AB2F76" w:rsidRPr="006E77B8" w:rsidRDefault="00AB2F76"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Ensure the processing of documentation and monitoring of disbursements at the level of the Mozambican State and ADB, with the aim of ensuring that there are no delays;</w:t>
      </w:r>
    </w:p>
    <w:p w14:paraId="11E223EF" w14:textId="7510AC3F" w:rsidR="00AB2F76" w:rsidRPr="006E77B8" w:rsidRDefault="00AB2F76"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Ensure that funds for the implementation of the Program are disbursed in a timely manner to allow Program interventions to be carried out in a timely manner;</w:t>
      </w:r>
    </w:p>
    <w:p w14:paraId="4FDD4D78" w14:textId="0F4893D4" w:rsidR="00AB2F76" w:rsidRPr="006E77B8" w:rsidRDefault="00AB2F76"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Coordinate the preparation and submission of requests for disbursement of funds to the ADB on a regular basis, including due follow-up to ensure that the Program does not experience liquidity problems;</w:t>
      </w:r>
    </w:p>
    <w:p w14:paraId="55887738" w14:textId="0091559C" w:rsidR="00AB2F76" w:rsidRPr="006E77B8" w:rsidRDefault="00AB2F76"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Ensure control of all Program funds, made available to implementing partners, with a view to ensuring necessary use;</w:t>
      </w:r>
    </w:p>
    <w:p w14:paraId="7AD4868B" w14:textId="5316E7B5" w:rsidR="00AB2F76" w:rsidRPr="006E77B8" w:rsidRDefault="008C495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Ensure that expenditure projections (SOEs) are carefully compared in terms of eligibility with regard to payment processing for all Program activities;</w:t>
      </w:r>
    </w:p>
    <w:p w14:paraId="685313CD" w14:textId="692C516D" w:rsidR="008C4953" w:rsidRPr="006E77B8" w:rsidRDefault="008C495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Ensure that active assets are properly accounted for quarterly or when necessary, checking their status as well as their location;</w:t>
      </w:r>
    </w:p>
    <w:p w14:paraId="06BFCA0A" w14:textId="564A5B74" w:rsidR="008C4953" w:rsidRPr="006E77B8" w:rsidRDefault="008C495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lastRenderedPageBreak/>
        <w:t>Prepare consolidated statements of PROCAVA accounts as an integral part of the Management Information System, for the purposes of submission to the National Program Coordination Committee and the ADB;</w:t>
      </w:r>
    </w:p>
    <w:p w14:paraId="7D0D2A84" w14:textId="6C5F2514" w:rsidR="008C4953" w:rsidRPr="006E77B8" w:rsidRDefault="008C495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Prepare quarterly reports regarding monitoring aspects of the Program's finances, with a view to drawing attention to variations and advising on expense limits;</w:t>
      </w:r>
    </w:p>
    <w:p w14:paraId="3E7D37F0" w14:textId="03821E34" w:rsidR="008C4953" w:rsidRPr="006E77B8" w:rsidRDefault="008C495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Ensure efficient and effective operation of the administrative aspects of the Program;</w:t>
      </w:r>
    </w:p>
    <w:p w14:paraId="2E79685E" w14:textId="66ABDECB" w:rsidR="008C4953" w:rsidRPr="006E77B8" w:rsidRDefault="008C495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Assist the Coordination, in the preparation of all reports provided for in the Program Co-financing Agreement and in the Program Implementation Manual through the provision of updated information on the Program's financial statements;</w:t>
      </w:r>
    </w:p>
    <w:p w14:paraId="08CE0136" w14:textId="4B09A49D" w:rsidR="008C4953" w:rsidRPr="006E77B8" w:rsidRDefault="008C4953"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Assist the Coordination, in the preparation of all reports provided for in the Program Co-financing Agreement and in the Program Implementation Manual by providing updated information on the Program's financial statements;</w:t>
      </w:r>
    </w:p>
    <w:p w14:paraId="27E955E0" w14:textId="77777777" w:rsidR="00AB550A" w:rsidRPr="006E77B8" w:rsidRDefault="00AB550A" w:rsidP="006E77B8">
      <w:pPr>
        <w:pStyle w:val="PargrafodaLista"/>
        <w:numPr>
          <w:ilvl w:val="1"/>
          <w:numId w:val="6"/>
        </w:numPr>
        <w:spacing w:after="0" w:line="360" w:lineRule="auto"/>
        <w:ind w:left="810" w:hanging="90"/>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Ensure that all components of office equipment, computer equipment and vehicles under SUGP management are in good condition through regular maintenance and appropriate repairs;</w:t>
      </w:r>
    </w:p>
    <w:p w14:paraId="44E0294D" w14:textId="53F1C0DC" w:rsidR="008C4953" w:rsidRPr="006E77B8" w:rsidRDefault="00AB550A"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Contribute to the preparation of the Annual Project Budget;</w:t>
      </w:r>
    </w:p>
    <w:p w14:paraId="6B285A3A" w14:textId="3A132798" w:rsidR="00AB550A" w:rsidRPr="006E77B8" w:rsidRDefault="00AB550A"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Assist the Program Coordination in conducting evaluation, closure and closure activities of the Program in accordance with the conditions and procedures of the Mozambican State and ADB;</w:t>
      </w:r>
    </w:p>
    <w:p w14:paraId="1331B5DD" w14:textId="76339C02" w:rsidR="00AB550A" w:rsidRPr="006E77B8" w:rsidRDefault="00AB550A"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Ensure the prevention and combat of corruption in the exercise of its functions, in accordance with the policies of the Mozambican State and ADB;</w:t>
      </w:r>
    </w:p>
    <w:p w14:paraId="328ED059" w14:textId="05E01BEB" w:rsidR="00AB550A" w:rsidRPr="006E77B8" w:rsidRDefault="00AB550A"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Guarantee the prevention and combat of sexual abuse and exploitation in the exercise of its actions, in accordance with the policies of the Mozambican State and the ADB;</w:t>
      </w:r>
    </w:p>
    <w:p w14:paraId="4E5AE9D2" w14:textId="05E31C7A" w:rsidR="00AB550A" w:rsidRPr="006E77B8" w:rsidRDefault="00AB550A" w:rsidP="006E77B8">
      <w:pPr>
        <w:pStyle w:val="Numbered"/>
        <w:numPr>
          <w:ilvl w:val="1"/>
          <w:numId w:val="6"/>
        </w:numPr>
        <w:shd w:val="clear" w:color="auto" w:fill="FFFFFF" w:themeFill="background1"/>
        <w:spacing w:line="360" w:lineRule="auto"/>
        <w:ind w:left="851" w:hanging="218"/>
        <w:rPr>
          <w:rFonts w:ascii="Avenir Next LT Pro" w:hAnsi="Avenir Next LT Pro" w:cs="Times New Roman"/>
          <w:sz w:val="24"/>
          <w:szCs w:val="24"/>
          <w:lang w:val="en-US"/>
        </w:rPr>
      </w:pPr>
      <w:r w:rsidRPr="006E77B8">
        <w:rPr>
          <w:rFonts w:ascii="Avenir Next LT Pro" w:hAnsi="Avenir Next LT Pro" w:cs="Times New Roman"/>
          <w:sz w:val="24"/>
          <w:szCs w:val="24"/>
          <w:lang w:val="en-US"/>
        </w:rPr>
        <w:t>Carry out any other tasks indicated by DCM and the Program Coordination.</w:t>
      </w:r>
    </w:p>
    <w:p w14:paraId="63AD16F8" w14:textId="4104AAC7" w:rsidR="006C74BE" w:rsidRDefault="006C74BE" w:rsidP="006E77B8">
      <w:pPr>
        <w:pStyle w:val="Numbered"/>
        <w:shd w:val="clear" w:color="auto" w:fill="FFFFFF" w:themeFill="background1"/>
        <w:spacing w:line="360" w:lineRule="auto"/>
        <w:ind w:left="851"/>
        <w:rPr>
          <w:rFonts w:ascii="Avenir Next LT Pro" w:hAnsi="Avenir Next LT Pro" w:cs="Times New Roman"/>
          <w:sz w:val="24"/>
          <w:szCs w:val="24"/>
          <w:lang w:val="en-US"/>
        </w:rPr>
      </w:pPr>
    </w:p>
    <w:p w14:paraId="6B185EB2" w14:textId="77777777" w:rsidR="007373F5" w:rsidRPr="006E77B8" w:rsidRDefault="007373F5" w:rsidP="006E77B8">
      <w:pPr>
        <w:pStyle w:val="Numbered"/>
        <w:shd w:val="clear" w:color="auto" w:fill="FFFFFF" w:themeFill="background1"/>
        <w:spacing w:line="360" w:lineRule="auto"/>
        <w:ind w:left="851"/>
        <w:rPr>
          <w:rFonts w:ascii="Avenir Next LT Pro" w:hAnsi="Avenir Next LT Pro" w:cs="Times New Roman"/>
          <w:sz w:val="24"/>
          <w:szCs w:val="24"/>
          <w:lang w:val="en-US"/>
        </w:rPr>
      </w:pPr>
    </w:p>
    <w:p w14:paraId="2D974CB0" w14:textId="0B512B1E" w:rsidR="001B5254" w:rsidRPr="006E77B8" w:rsidRDefault="007373F5" w:rsidP="006E77B8">
      <w:pPr>
        <w:pStyle w:val="PargrafodaLista"/>
        <w:numPr>
          <w:ilvl w:val="0"/>
          <w:numId w:val="21"/>
        </w:numPr>
        <w:spacing w:after="0" w:line="360" w:lineRule="auto"/>
        <w:rPr>
          <w:rFonts w:ascii="Avenir Next LT Pro" w:hAnsi="Avenir Next LT Pro" w:cs="Times New Roman"/>
          <w:b/>
          <w:sz w:val="24"/>
          <w:szCs w:val="24"/>
          <w:lang w:val="en-US"/>
        </w:rPr>
      </w:pPr>
      <w:bookmarkStart w:id="1" w:name="_Hlk160802762"/>
      <w:r w:rsidRPr="006E77B8">
        <w:rPr>
          <w:rFonts w:ascii="Avenir Next LT Pro" w:hAnsi="Avenir Next LT Pro" w:cs="Times New Roman"/>
          <w:b/>
          <w:sz w:val="24"/>
          <w:szCs w:val="24"/>
          <w:lang w:val="en-US"/>
        </w:rPr>
        <w:lastRenderedPageBreak/>
        <w:t xml:space="preserve"> KEY QUALIFICATIONS AND EXPERIENCE </w:t>
      </w:r>
    </w:p>
    <w:bookmarkEnd w:id="1"/>
    <w:p w14:paraId="533A0CC5" w14:textId="1E5C1C7E" w:rsidR="007161D7" w:rsidRPr="006E77B8" w:rsidRDefault="007161D7" w:rsidP="006E77B8">
      <w:pPr>
        <w:pStyle w:val="PargrafodaLista"/>
        <w:shd w:val="clear" w:color="auto" w:fill="FFFFFF" w:themeFill="background1"/>
        <w:spacing w:after="0" w:line="360" w:lineRule="auto"/>
        <w:ind w:left="426" w:right="6"/>
        <w:jc w:val="both"/>
        <w:rPr>
          <w:rFonts w:ascii="Avenir Next LT Pro" w:hAnsi="Avenir Next LT Pro" w:cs="Times New Roman"/>
          <w:bCs/>
          <w:sz w:val="24"/>
          <w:szCs w:val="24"/>
          <w:lang w:val="en-US"/>
        </w:rPr>
      </w:pPr>
    </w:p>
    <w:p w14:paraId="50B0DEA3" w14:textId="2586F229" w:rsidR="00C25013" w:rsidRPr="006E77B8" w:rsidRDefault="00AB550A" w:rsidP="007373F5">
      <w:pPr>
        <w:shd w:val="clear" w:color="auto" w:fill="FFFFFF" w:themeFill="background1"/>
        <w:spacing w:line="360" w:lineRule="auto"/>
        <w:ind w:left="-142"/>
        <w:jc w:val="both"/>
        <w:rPr>
          <w:rFonts w:ascii="Avenir Next LT Pro" w:hAnsi="Avenir Next LT Pro"/>
          <w:bCs/>
          <w:sz w:val="24"/>
          <w:szCs w:val="24"/>
          <w:lang w:val="en-US"/>
        </w:rPr>
      </w:pPr>
      <w:r w:rsidRPr="006E77B8">
        <w:rPr>
          <w:rFonts w:ascii="Avenir Next LT Pro" w:hAnsi="Avenir Next LT Pro"/>
          <w:bCs/>
          <w:sz w:val="24"/>
          <w:szCs w:val="24"/>
          <w:lang w:val="en-US"/>
        </w:rPr>
        <w:t>Degree in the areas of Financial Management, Accounting and Auditing, Finance</w:t>
      </w:r>
      <w:r w:rsidR="00B349BF" w:rsidRPr="006E77B8">
        <w:rPr>
          <w:rFonts w:ascii="Avenir Next LT Pro" w:hAnsi="Avenir Next LT Pro"/>
          <w:bCs/>
          <w:sz w:val="24"/>
          <w:szCs w:val="24"/>
          <w:lang w:val="en-US"/>
        </w:rPr>
        <w:t>.</w:t>
      </w:r>
      <w:r w:rsidRPr="006E77B8">
        <w:rPr>
          <w:rFonts w:ascii="Avenir Next LT Pro" w:hAnsi="Avenir Next LT Pro"/>
          <w:bCs/>
          <w:sz w:val="24"/>
          <w:szCs w:val="24"/>
          <w:lang w:val="en-US"/>
        </w:rPr>
        <w:t xml:space="preserve"> Other qualifications include: (</w:t>
      </w:r>
      <w:proofErr w:type="spellStart"/>
      <w:r w:rsidRPr="006E77B8">
        <w:rPr>
          <w:rFonts w:ascii="Avenir Next LT Pro" w:hAnsi="Avenir Next LT Pro"/>
          <w:bCs/>
          <w:sz w:val="24"/>
          <w:szCs w:val="24"/>
          <w:lang w:val="en-US"/>
        </w:rPr>
        <w:t>i</w:t>
      </w:r>
      <w:proofErr w:type="spellEnd"/>
      <w:r w:rsidRPr="006E77B8">
        <w:rPr>
          <w:rFonts w:ascii="Avenir Next LT Pro" w:hAnsi="Avenir Next LT Pro"/>
          <w:bCs/>
          <w:sz w:val="24"/>
          <w:szCs w:val="24"/>
          <w:lang w:val="en-US"/>
        </w:rPr>
        <w:t>) At least five (03) years of relevant work experience, (iii) Knowledge of planning, budgeting and reporting; (iv) Excellent quantitative analysis skills; (v) Excellent communication skills and management relations; (vii) Knowledge of financial management software may be an advantage; and (viii) Computer knowledge from the user's perspective with excellent working skills with Excel, Word, PowerPoint, email and internet and financial software; Fluency in Portuguese and English.</w:t>
      </w:r>
    </w:p>
    <w:p w14:paraId="12F0143B" w14:textId="77777777" w:rsidR="003B4D82" w:rsidRPr="006E77B8" w:rsidRDefault="003B4D82" w:rsidP="006E77B8">
      <w:pPr>
        <w:pStyle w:val="PargrafodaLista"/>
        <w:shd w:val="clear" w:color="auto" w:fill="FFFFFF" w:themeFill="background1"/>
        <w:spacing w:after="0" w:line="360" w:lineRule="auto"/>
        <w:ind w:left="426" w:right="6"/>
        <w:jc w:val="both"/>
        <w:rPr>
          <w:rFonts w:ascii="Avenir Next LT Pro" w:hAnsi="Avenir Next LT Pro" w:cs="Times New Roman"/>
          <w:bCs/>
          <w:sz w:val="24"/>
          <w:szCs w:val="24"/>
          <w:lang w:val="en-US"/>
        </w:rPr>
      </w:pPr>
    </w:p>
    <w:p w14:paraId="171B07A5" w14:textId="0DE4C033" w:rsidR="0046255C" w:rsidRPr="006E77B8" w:rsidRDefault="007373F5" w:rsidP="006E77B8">
      <w:pPr>
        <w:pStyle w:val="PargrafodaLista"/>
        <w:numPr>
          <w:ilvl w:val="0"/>
          <w:numId w:val="21"/>
        </w:numPr>
        <w:shd w:val="clear" w:color="auto" w:fill="FFFFFF" w:themeFill="background1"/>
        <w:spacing w:after="0" w:line="360" w:lineRule="auto"/>
        <w:ind w:left="270"/>
        <w:jc w:val="both"/>
        <w:rPr>
          <w:rFonts w:ascii="Avenir Next LT Pro" w:hAnsi="Avenir Next LT Pro" w:cs="Times New Roman"/>
          <w:b/>
          <w:sz w:val="24"/>
          <w:szCs w:val="24"/>
          <w:lang w:val="en-US"/>
        </w:rPr>
      </w:pPr>
      <w:r w:rsidRPr="006E77B8">
        <w:rPr>
          <w:rFonts w:ascii="Avenir Next LT Pro" w:hAnsi="Avenir Next LT Pro" w:cs="Times New Roman"/>
          <w:b/>
          <w:sz w:val="24"/>
          <w:szCs w:val="24"/>
          <w:lang w:val="en-US"/>
        </w:rPr>
        <w:t xml:space="preserve"> CONTRACT DURATION</w:t>
      </w:r>
      <w:r>
        <w:rPr>
          <w:rFonts w:ascii="Avenir Next LT Pro" w:hAnsi="Avenir Next LT Pro" w:cs="Times New Roman"/>
          <w:b/>
          <w:sz w:val="24"/>
          <w:szCs w:val="24"/>
          <w:lang w:val="en-US"/>
        </w:rPr>
        <w:t>.</w:t>
      </w:r>
    </w:p>
    <w:p w14:paraId="304436EE" w14:textId="05731396" w:rsidR="00771973" w:rsidRPr="007373F5" w:rsidRDefault="0046255C" w:rsidP="007373F5">
      <w:pPr>
        <w:shd w:val="clear" w:color="auto" w:fill="FFFFFF" w:themeFill="background1"/>
        <w:spacing w:line="360" w:lineRule="auto"/>
        <w:ind w:left="-142"/>
        <w:jc w:val="both"/>
        <w:rPr>
          <w:rFonts w:ascii="Avenir Next LT Pro" w:hAnsi="Avenir Next LT Pro"/>
          <w:bCs/>
          <w:sz w:val="24"/>
          <w:szCs w:val="24"/>
          <w:lang w:val="en-US"/>
        </w:rPr>
      </w:pPr>
      <w:r w:rsidRPr="007373F5">
        <w:rPr>
          <w:rFonts w:ascii="Avenir Next LT Pro" w:hAnsi="Avenir Next LT Pro"/>
          <w:bCs/>
          <w:sz w:val="24"/>
          <w:szCs w:val="24"/>
          <w:lang w:val="en-US"/>
        </w:rPr>
        <w:t>The initial duration of the contract is twenty-four (24) months. Extensions will be for successive periods of equal duration, subject to the satisfactory performance of the hired candidate and the availability of resources.</w:t>
      </w:r>
    </w:p>
    <w:p w14:paraId="2AC315DE" w14:textId="77777777" w:rsidR="0037297F" w:rsidRPr="007373F5" w:rsidRDefault="0037297F" w:rsidP="006E77B8">
      <w:pPr>
        <w:pStyle w:val="PargrafodaLista"/>
        <w:shd w:val="clear" w:color="auto" w:fill="FFFFFF" w:themeFill="background1"/>
        <w:spacing w:after="0" w:line="360" w:lineRule="auto"/>
        <w:ind w:left="357"/>
        <w:jc w:val="both"/>
        <w:rPr>
          <w:rFonts w:ascii="Avenir Next LT Pro" w:hAnsi="Avenir Next LT Pro" w:cs="Times New Roman"/>
          <w:b/>
          <w:bCs/>
          <w:sz w:val="24"/>
          <w:szCs w:val="24"/>
          <w:lang w:val="en-US"/>
        </w:rPr>
      </w:pPr>
    </w:p>
    <w:p w14:paraId="660BC84C" w14:textId="77777777" w:rsidR="000D0B6E" w:rsidRPr="007373F5" w:rsidRDefault="000D0B6E" w:rsidP="006E77B8">
      <w:pPr>
        <w:pStyle w:val="PargrafodaLista"/>
        <w:numPr>
          <w:ilvl w:val="0"/>
          <w:numId w:val="21"/>
        </w:numPr>
        <w:spacing w:after="0" w:line="360" w:lineRule="auto"/>
        <w:ind w:right="9"/>
        <w:jc w:val="both"/>
        <w:rPr>
          <w:rFonts w:ascii="Avenir Next LT Pro" w:hAnsi="Avenir Next LT Pro"/>
          <w:b/>
          <w:bCs/>
          <w:sz w:val="24"/>
          <w:szCs w:val="24"/>
          <w:lang w:val="en-US"/>
        </w:rPr>
      </w:pPr>
      <w:r w:rsidRPr="007373F5">
        <w:rPr>
          <w:rFonts w:ascii="Avenir Next LT Pro" w:hAnsi="Avenir Next LT Pro"/>
          <w:b/>
          <w:bCs/>
          <w:sz w:val="24"/>
          <w:szCs w:val="24"/>
          <w:lang w:val="en-US"/>
        </w:rPr>
        <w:t xml:space="preserve">PAYMENTS </w:t>
      </w:r>
    </w:p>
    <w:p w14:paraId="6D0FEFA3" w14:textId="77777777" w:rsidR="000D0B6E" w:rsidRPr="007373F5" w:rsidRDefault="000D0B6E" w:rsidP="006E77B8">
      <w:pPr>
        <w:spacing w:line="360" w:lineRule="auto"/>
        <w:ind w:right="9"/>
        <w:jc w:val="both"/>
        <w:rPr>
          <w:rFonts w:ascii="Avenir Next LT Pro" w:hAnsi="Avenir Next LT Pro"/>
          <w:sz w:val="24"/>
          <w:szCs w:val="24"/>
          <w:lang w:val="en-US"/>
        </w:rPr>
      </w:pPr>
    </w:p>
    <w:p w14:paraId="17692CDD" w14:textId="77777777" w:rsidR="000D0B6E" w:rsidRPr="007373F5" w:rsidRDefault="000D0B6E" w:rsidP="007373F5">
      <w:pPr>
        <w:shd w:val="clear" w:color="auto" w:fill="FFFFFF" w:themeFill="background1"/>
        <w:spacing w:line="360" w:lineRule="auto"/>
        <w:ind w:left="-142"/>
        <w:jc w:val="both"/>
        <w:rPr>
          <w:rFonts w:ascii="Avenir Next LT Pro" w:hAnsi="Avenir Next LT Pro"/>
          <w:sz w:val="24"/>
          <w:szCs w:val="24"/>
          <w:lang w:val="en-US"/>
        </w:rPr>
      </w:pPr>
      <w:r w:rsidRPr="007373F5">
        <w:rPr>
          <w:rFonts w:ascii="Avenir Next LT Pro" w:hAnsi="Avenir Next LT Pro"/>
          <w:sz w:val="24"/>
          <w:szCs w:val="24"/>
          <w:lang w:val="en-US"/>
        </w:rPr>
        <w:t>The Contract will be a time-based assignment with payments based on Consultant’s invoices which should be submitted on a monthly basis.</w:t>
      </w:r>
    </w:p>
    <w:p w14:paraId="38EADC73" w14:textId="77777777" w:rsidR="000D0B6E" w:rsidRPr="006E77B8" w:rsidRDefault="000D0B6E" w:rsidP="006E77B8">
      <w:pPr>
        <w:pStyle w:val="PargrafodaLista"/>
        <w:shd w:val="clear" w:color="auto" w:fill="FFFFFF" w:themeFill="background1"/>
        <w:spacing w:after="0" w:line="360" w:lineRule="auto"/>
        <w:ind w:left="357"/>
        <w:jc w:val="both"/>
        <w:rPr>
          <w:rFonts w:ascii="Avenir Next LT Pro" w:eastAsia="Times New Roman" w:hAnsi="Avenir Next LT Pro" w:cs="Times New Roman"/>
          <w:kern w:val="0"/>
          <w:sz w:val="24"/>
          <w:szCs w:val="24"/>
          <w:lang w:val="en-US"/>
          <w14:ligatures w14:val="none"/>
        </w:rPr>
      </w:pPr>
    </w:p>
    <w:p w14:paraId="2517EA2A" w14:textId="5523137D" w:rsidR="000D0B6E" w:rsidRPr="006E77B8" w:rsidRDefault="007373F5" w:rsidP="006E77B8">
      <w:pPr>
        <w:pStyle w:val="PargrafodaLista"/>
        <w:numPr>
          <w:ilvl w:val="0"/>
          <w:numId w:val="21"/>
        </w:numPr>
        <w:shd w:val="clear" w:color="auto" w:fill="FFFFFF" w:themeFill="background1"/>
        <w:spacing w:after="0" w:line="360" w:lineRule="auto"/>
        <w:ind w:left="66" w:right="6"/>
        <w:jc w:val="both"/>
        <w:rPr>
          <w:rFonts w:ascii="Avenir Next LT Pro" w:hAnsi="Avenir Next LT Pro" w:cs="Times New Roman"/>
          <w:b/>
          <w:bCs/>
          <w:sz w:val="24"/>
          <w:szCs w:val="24"/>
          <w:lang w:val="en-US"/>
        </w:rPr>
      </w:pPr>
      <w:r w:rsidRPr="006E77B8">
        <w:rPr>
          <w:rFonts w:ascii="Avenir Next LT Pro" w:hAnsi="Avenir Next LT Pro" w:cs="Times New Roman"/>
          <w:b/>
          <w:bCs/>
          <w:sz w:val="24"/>
          <w:szCs w:val="24"/>
          <w:lang w:val="en-US"/>
        </w:rPr>
        <w:t>EVALUATION CRITERIA</w:t>
      </w:r>
    </w:p>
    <w:tbl>
      <w:tblPr>
        <w:tblStyle w:val="TabelacomGrelha"/>
        <w:tblW w:w="0" w:type="auto"/>
        <w:tblInd w:w="0" w:type="dxa"/>
        <w:tblLook w:val="04A0" w:firstRow="1" w:lastRow="0" w:firstColumn="1" w:lastColumn="0" w:noHBand="0" w:noVBand="1"/>
      </w:tblPr>
      <w:tblGrid>
        <w:gridCol w:w="9350"/>
      </w:tblGrid>
      <w:tr w:rsidR="007373F5" w:rsidRPr="00A65EB7" w14:paraId="0C4F0D14" w14:textId="77777777" w:rsidTr="00FF3D36">
        <w:tc>
          <w:tcPr>
            <w:tcW w:w="9350" w:type="dxa"/>
            <w:tcBorders>
              <w:top w:val="single" w:sz="4" w:space="0" w:color="auto"/>
              <w:left w:val="single" w:sz="4" w:space="0" w:color="auto"/>
              <w:bottom w:val="single" w:sz="4" w:space="0" w:color="auto"/>
              <w:right w:val="single" w:sz="4" w:space="0" w:color="auto"/>
            </w:tcBorders>
            <w:hideMark/>
          </w:tcPr>
          <w:p w14:paraId="0355C40E" w14:textId="77777777" w:rsidR="007373F5" w:rsidRPr="00A65EB7" w:rsidRDefault="007373F5" w:rsidP="00FF3D36">
            <w:pPr>
              <w:spacing w:line="360" w:lineRule="auto"/>
              <w:ind w:right="6"/>
              <w:jc w:val="center"/>
              <w:rPr>
                <w:rFonts w:ascii="Avenir Next LT Pro" w:hAnsi="Avenir Next LT Pro"/>
                <w:b/>
                <w:bCs/>
                <w:kern w:val="2"/>
                <w:sz w:val="24"/>
                <w:szCs w:val="24"/>
                <w14:ligatures w14:val="standardContextual"/>
              </w:rPr>
            </w:pPr>
            <w:proofErr w:type="spellStart"/>
            <w:r w:rsidRPr="00A65EB7">
              <w:rPr>
                <w:rFonts w:ascii="Avenir Next LT Pro" w:hAnsi="Avenir Next LT Pro"/>
                <w:b/>
                <w:bCs/>
                <w:kern w:val="2"/>
                <w:sz w:val="24"/>
                <w:szCs w:val="24"/>
                <w14:ligatures w14:val="standardContextual"/>
              </w:rPr>
              <w:t>Criteria</w:t>
            </w:r>
            <w:proofErr w:type="spellEnd"/>
            <w:r w:rsidRPr="00A65EB7">
              <w:rPr>
                <w:rFonts w:ascii="Avenir Next LT Pro" w:hAnsi="Avenir Next LT Pro"/>
                <w:b/>
                <w:bCs/>
                <w:kern w:val="2"/>
                <w:sz w:val="24"/>
                <w:szCs w:val="24"/>
                <w14:ligatures w14:val="standardContextual"/>
              </w:rPr>
              <w:t>:</w:t>
            </w:r>
          </w:p>
        </w:tc>
      </w:tr>
      <w:tr w:rsidR="007373F5" w:rsidRPr="0042381D" w14:paraId="7EA561AC" w14:textId="77777777" w:rsidTr="00FF3D36">
        <w:tc>
          <w:tcPr>
            <w:tcW w:w="9350" w:type="dxa"/>
            <w:tcBorders>
              <w:top w:val="single" w:sz="4" w:space="0" w:color="auto"/>
              <w:left w:val="single" w:sz="4" w:space="0" w:color="auto"/>
              <w:bottom w:val="single" w:sz="4" w:space="0" w:color="auto"/>
              <w:right w:val="single" w:sz="4" w:space="0" w:color="auto"/>
            </w:tcBorders>
            <w:hideMark/>
          </w:tcPr>
          <w:p w14:paraId="4FB57063" w14:textId="7E87C81F" w:rsidR="007373F5" w:rsidRPr="00A65EB7" w:rsidRDefault="007373F5" w:rsidP="007373F5">
            <w:pPr>
              <w:pStyle w:val="PargrafodaLista"/>
              <w:numPr>
                <w:ilvl w:val="0"/>
                <w:numId w:val="22"/>
              </w:numPr>
              <w:spacing w:after="0" w:line="360" w:lineRule="auto"/>
              <w:ind w:left="313" w:right="6" w:hanging="219"/>
              <w:jc w:val="both"/>
              <w:rPr>
                <w:rFonts w:ascii="Avenir Next LT Pro" w:hAnsi="Avenir Next LT Pro" w:cs="Times New Roman"/>
                <w:sz w:val="24"/>
                <w:szCs w:val="24"/>
                <w:lang w:val="en-GB"/>
              </w:rPr>
            </w:pPr>
            <w:r w:rsidRPr="007373F5">
              <w:rPr>
                <w:rFonts w:ascii="Avenir Next LT Pro" w:hAnsi="Avenir Next LT Pro" w:cs="Times New Roman"/>
                <w:sz w:val="24"/>
                <w:szCs w:val="24"/>
                <w:lang w:val="en-GB"/>
              </w:rPr>
              <w:t>Degree in the areas of Financial Management, Accounting and Auditing, Finance</w:t>
            </w:r>
          </w:p>
        </w:tc>
      </w:tr>
      <w:tr w:rsidR="007373F5" w:rsidRPr="0042381D" w14:paraId="101DC7A8" w14:textId="77777777" w:rsidTr="00FF3D36">
        <w:tc>
          <w:tcPr>
            <w:tcW w:w="9350" w:type="dxa"/>
            <w:tcBorders>
              <w:top w:val="single" w:sz="4" w:space="0" w:color="auto"/>
              <w:left w:val="single" w:sz="4" w:space="0" w:color="auto"/>
              <w:bottom w:val="single" w:sz="4" w:space="0" w:color="auto"/>
              <w:right w:val="single" w:sz="4" w:space="0" w:color="auto"/>
            </w:tcBorders>
            <w:hideMark/>
          </w:tcPr>
          <w:p w14:paraId="41DBB8FE" w14:textId="77777777" w:rsidR="00A03A59" w:rsidRDefault="00A03A59" w:rsidP="007373F5">
            <w:pPr>
              <w:pStyle w:val="PargrafodaLista"/>
              <w:numPr>
                <w:ilvl w:val="0"/>
                <w:numId w:val="22"/>
              </w:numPr>
              <w:spacing w:after="0" w:line="360" w:lineRule="auto"/>
              <w:ind w:left="313" w:right="6" w:hanging="219"/>
              <w:jc w:val="both"/>
              <w:rPr>
                <w:rFonts w:ascii="Avenir Next LT Pro" w:hAnsi="Avenir Next LT Pro" w:cs="Times New Roman"/>
                <w:sz w:val="24"/>
                <w:szCs w:val="24"/>
                <w:lang w:val="en-GB"/>
              </w:rPr>
            </w:pPr>
            <w:r w:rsidRPr="00A03A59">
              <w:rPr>
                <w:rFonts w:ascii="Avenir Next LT Pro" w:hAnsi="Avenir Next LT Pro" w:cs="Times New Roman"/>
                <w:sz w:val="24"/>
                <w:szCs w:val="24"/>
                <w:lang w:val="en-GB"/>
              </w:rPr>
              <w:t xml:space="preserve">At least five (03) years of relevant work experience, </w:t>
            </w:r>
          </w:p>
          <w:p w14:paraId="1752129A" w14:textId="77777777" w:rsidR="00A03A59" w:rsidRDefault="00A03A59" w:rsidP="007373F5">
            <w:pPr>
              <w:pStyle w:val="PargrafodaLista"/>
              <w:numPr>
                <w:ilvl w:val="0"/>
                <w:numId w:val="22"/>
              </w:numPr>
              <w:spacing w:after="0" w:line="360" w:lineRule="auto"/>
              <w:ind w:left="313" w:right="6" w:hanging="219"/>
              <w:jc w:val="both"/>
              <w:rPr>
                <w:rFonts w:ascii="Avenir Next LT Pro" w:hAnsi="Avenir Next LT Pro" w:cs="Times New Roman"/>
                <w:sz w:val="24"/>
                <w:szCs w:val="24"/>
                <w:lang w:val="en-GB"/>
              </w:rPr>
            </w:pPr>
            <w:r w:rsidRPr="00A03A59">
              <w:rPr>
                <w:rFonts w:ascii="Avenir Next LT Pro" w:hAnsi="Avenir Next LT Pro" w:cs="Times New Roman"/>
                <w:sz w:val="24"/>
                <w:szCs w:val="24"/>
                <w:lang w:val="en-GB"/>
              </w:rPr>
              <w:t xml:space="preserve">Knowledge of planning, budgeting and reporting; </w:t>
            </w:r>
          </w:p>
          <w:p w14:paraId="4894180F" w14:textId="77777777" w:rsidR="00A03A59" w:rsidRDefault="00A03A59" w:rsidP="007373F5">
            <w:pPr>
              <w:pStyle w:val="PargrafodaLista"/>
              <w:numPr>
                <w:ilvl w:val="0"/>
                <w:numId w:val="22"/>
              </w:numPr>
              <w:spacing w:after="0" w:line="360" w:lineRule="auto"/>
              <w:ind w:left="313" w:right="6" w:hanging="219"/>
              <w:jc w:val="both"/>
              <w:rPr>
                <w:rFonts w:ascii="Avenir Next LT Pro" w:hAnsi="Avenir Next LT Pro" w:cs="Times New Roman"/>
                <w:sz w:val="24"/>
                <w:szCs w:val="24"/>
                <w:lang w:val="en-GB"/>
              </w:rPr>
            </w:pPr>
            <w:r w:rsidRPr="00A03A59">
              <w:rPr>
                <w:rFonts w:ascii="Avenir Next LT Pro" w:hAnsi="Avenir Next LT Pro" w:cs="Times New Roman"/>
                <w:sz w:val="24"/>
                <w:szCs w:val="24"/>
                <w:lang w:val="en-GB"/>
              </w:rPr>
              <w:t xml:space="preserve">Excellent quantitative analysis skills; </w:t>
            </w:r>
          </w:p>
          <w:p w14:paraId="2899E95B" w14:textId="77777777" w:rsidR="00A03A59" w:rsidRDefault="00A03A59" w:rsidP="007373F5">
            <w:pPr>
              <w:pStyle w:val="PargrafodaLista"/>
              <w:numPr>
                <w:ilvl w:val="0"/>
                <w:numId w:val="22"/>
              </w:numPr>
              <w:spacing w:after="0" w:line="360" w:lineRule="auto"/>
              <w:ind w:left="313" w:right="6" w:hanging="219"/>
              <w:jc w:val="both"/>
              <w:rPr>
                <w:rFonts w:ascii="Avenir Next LT Pro" w:hAnsi="Avenir Next LT Pro" w:cs="Times New Roman"/>
                <w:sz w:val="24"/>
                <w:szCs w:val="24"/>
                <w:lang w:val="en-GB"/>
              </w:rPr>
            </w:pPr>
            <w:r w:rsidRPr="00A03A59">
              <w:rPr>
                <w:rFonts w:ascii="Avenir Next LT Pro" w:hAnsi="Avenir Next LT Pro" w:cs="Times New Roman"/>
                <w:sz w:val="24"/>
                <w:szCs w:val="24"/>
                <w:lang w:val="en-GB"/>
              </w:rPr>
              <w:t>Excellent communication skills and management relations;</w:t>
            </w:r>
          </w:p>
          <w:p w14:paraId="539ED9FE" w14:textId="3327ECBE" w:rsidR="007373F5" w:rsidRPr="00A65EB7" w:rsidRDefault="00A03A59" w:rsidP="007373F5">
            <w:pPr>
              <w:pStyle w:val="PargrafodaLista"/>
              <w:numPr>
                <w:ilvl w:val="0"/>
                <w:numId w:val="22"/>
              </w:numPr>
              <w:spacing w:after="0" w:line="360" w:lineRule="auto"/>
              <w:ind w:left="313" w:right="6" w:hanging="219"/>
              <w:jc w:val="both"/>
              <w:rPr>
                <w:rFonts w:ascii="Avenir Next LT Pro" w:hAnsi="Avenir Next LT Pro" w:cs="Times New Roman"/>
                <w:sz w:val="24"/>
                <w:szCs w:val="24"/>
                <w:lang w:val="en-GB"/>
              </w:rPr>
            </w:pPr>
            <w:r w:rsidRPr="00A03A59">
              <w:rPr>
                <w:rFonts w:ascii="Avenir Next LT Pro" w:hAnsi="Avenir Next LT Pro" w:cs="Times New Roman"/>
                <w:sz w:val="24"/>
                <w:szCs w:val="24"/>
                <w:lang w:val="en-GB"/>
              </w:rPr>
              <w:t>Knowledge of financial management software may be an advantage</w:t>
            </w:r>
          </w:p>
        </w:tc>
      </w:tr>
      <w:tr w:rsidR="007373F5" w:rsidRPr="0042381D" w14:paraId="5E41E870" w14:textId="77777777" w:rsidTr="00FF3D36">
        <w:tc>
          <w:tcPr>
            <w:tcW w:w="9350" w:type="dxa"/>
            <w:tcBorders>
              <w:top w:val="single" w:sz="4" w:space="0" w:color="auto"/>
              <w:left w:val="single" w:sz="4" w:space="0" w:color="auto"/>
              <w:bottom w:val="single" w:sz="4" w:space="0" w:color="auto"/>
              <w:right w:val="single" w:sz="4" w:space="0" w:color="auto"/>
            </w:tcBorders>
            <w:hideMark/>
          </w:tcPr>
          <w:p w14:paraId="3CF35648" w14:textId="1DB1F9BC" w:rsidR="007373F5" w:rsidRPr="00A65EB7" w:rsidRDefault="007373F5" w:rsidP="007373F5">
            <w:pPr>
              <w:pStyle w:val="PargrafodaLista"/>
              <w:numPr>
                <w:ilvl w:val="0"/>
                <w:numId w:val="22"/>
              </w:numPr>
              <w:spacing w:after="0" w:line="360" w:lineRule="auto"/>
              <w:ind w:left="313" w:right="6" w:hanging="219"/>
              <w:jc w:val="both"/>
              <w:rPr>
                <w:rFonts w:ascii="Avenir Next LT Pro" w:hAnsi="Avenir Next LT Pro" w:cs="Times New Roman"/>
                <w:sz w:val="24"/>
                <w:szCs w:val="24"/>
                <w:lang w:val="en-GB"/>
              </w:rPr>
            </w:pPr>
          </w:p>
        </w:tc>
      </w:tr>
      <w:tr w:rsidR="007373F5" w:rsidRPr="0042381D" w14:paraId="1F50D3B0" w14:textId="77777777" w:rsidTr="00FF3D36">
        <w:tc>
          <w:tcPr>
            <w:tcW w:w="9350" w:type="dxa"/>
            <w:tcBorders>
              <w:top w:val="single" w:sz="4" w:space="0" w:color="auto"/>
              <w:left w:val="single" w:sz="4" w:space="0" w:color="auto"/>
              <w:bottom w:val="single" w:sz="4" w:space="0" w:color="auto"/>
              <w:right w:val="single" w:sz="4" w:space="0" w:color="auto"/>
            </w:tcBorders>
            <w:hideMark/>
          </w:tcPr>
          <w:p w14:paraId="217EFA30" w14:textId="326F1E87" w:rsidR="007373F5" w:rsidRPr="00A65EB7" w:rsidRDefault="00A03A59" w:rsidP="007373F5">
            <w:pPr>
              <w:pStyle w:val="PargrafodaLista"/>
              <w:numPr>
                <w:ilvl w:val="0"/>
                <w:numId w:val="22"/>
              </w:numPr>
              <w:spacing w:after="0" w:line="360" w:lineRule="auto"/>
              <w:ind w:left="313" w:right="6" w:hanging="219"/>
              <w:jc w:val="both"/>
              <w:rPr>
                <w:rFonts w:ascii="Avenir Next LT Pro" w:hAnsi="Avenir Next LT Pro" w:cs="Times New Roman"/>
                <w:sz w:val="24"/>
                <w:szCs w:val="24"/>
                <w:lang w:val="en-GB"/>
              </w:rPr>
            </w:pPr>
            <w:r w:rsidRPr="00A03A59">
              <w:rPr>
                <w:rFonts w:ascii="Avenir Next LT Pro" w:hAnsi="Avenir Next LT Pro" w:cs="Times New Roman"/>
                <w:sz w:val="24"/>
                <w:szCs w:val="24"/>
                <w:lang w:val="en-GB"/>
              </w:rPr>
              <w:lastRenderedPageBreak/>
              <w:t xml:space="preserve">Computer knowledge from the user's perspective with excellent working skills with Excel, Word, PowerPoint, email and internet and financial software; </w:t>
            </w:r>
          </w:p>
        </w:tc>
      </w:tr>
      <w:tr w:rsidR="007373F5" w:rsidRPr="0042381D" w14:paraId="7773C29D" w14:textId="77777777" w:rsidTr="00FF3D36">
        <w:tc>
          <w:tcPr>
            <w:tcW w:w="9350" w:type="dxa"/>
            <w:tcBorders>
              <w:top w:val="single" w:sz="4" w:space="0" w:color="auto"/>
              <w:left w:val="single" w:sz="4" w:space="0" w:color="auto"/>
              <w:bottom w:val="single" w:sz="4" w:space="0" w:color="auto"/>
              <w:right w:val="single" w:sz="4" w:space="0" w:color="auto"/>
            </w:tcBorders>
            <w:hideMark/>
          </w:tcPr>
          <w:p w14:paraId="7AD5CF04" w14:textId="77777777" w:rsidR="007373F5" w:rsidRPr="00A65EB7" w:rsidRDefault="007373F5" w:rsidP="007373F5">
            <w:pPr>
              <w:pStyle w:val="PargrafodaLista"/>
              <w:numPr>
                <w:ilvl w:val="0"/>
                <w:numId w:val="22"/>
              </w:numPr>
              <w:spacing w:after="0" w:line="360" w:lineRule="auto"/>
              <w:ind w:left="313" w:right="6" w:hanging="219"/>
              <w:jc w:val="both"/>
              <w:rPr>
                <w:rFonts w:ascii="Avenir Next LT Pro" w:hAnsi="Avenir Next LT Pro" w:cs="Times New Roman"/>
                <w:sz w:val="24"/>
                <w:szCs w:val="24"/>
                <w:lang w:val="en-GB"/>
              </w:rPr>
            </w:pPr>
            <w:r w:rsidRPr="00A65EB7">
              <w:rPr>
                <w:rFonts w:ascii="Avenir Next LT Pro" w:hAnsi="Avenir Next LT Pro" w:cs="Times New Roman"/>
                <w:sz w:val="24"/>
                <w:szCs w:val="24"/>
                <w:lang w:val="en-GB"/>
              </w:rPr>
              <w:t xml:space="preserve">Proficiency and fluency in written and spoken English. </w:t>
            </w:r>
          </w:p>
        </w:tc>
      </w:tr>
    </w:tbl>
    <w:p w14:paraId="43965F19" w14:textId="17D01249" w:rsidR="0046255C" w:rsidRPr="007373F5" w:rsidRDefault="0046255C" w:rsidP="006E77B8">
      <w:pPr>
        <w:pStyle w:val="PargrafodaLista"/>
        <w:shd w:val="clear" w:color="auto" w:fill="FFFFFF" w:themeFill="background1"/>
        <w:spacing w:after="0" w:line="360" w:lineRule="auto"/>
        <w:ind w:left="357"/>
        <w:jc w:val="both"/>
        <w:rPr>
          <w:rFonts w:ascii="Avenir Next LT Pro" w:hAnsi="Avenir Next LT Pro" w:cs="Times New Roman"/>
          <w:bCs/>
          <w:sz w:val="24"/>
          <w:szCs w:val="24"/>
          <w:lang w:val="en-GB"/>
        </w:rPr>
      </w:pPr>
    </w:p>
    <w:p w14:paraId="245A26E1" w14:textId="77777777" w:rsidR="0037297F" w:rsidRPr="006E77B8" w:rsidRDefault="0037297F" w:rsidP="006E77B8">
      <w:pPr>
        <w:pStyle w:val="PargrafodaLista"/>
        <w:shd w:val="clear" w:color="auto" w:fill="FFFFFF" w:themeFill="background1"/>
        <w:spacing w:after="0" w:line="360" w:lineRule="auto"/>
        <w:ind w:left="357"/>
        <w:jc w:val="both"/>
        <w:rPr>
          <w:rFonts w:ascii="Avenir Next LT Pro" w:hAnsi="Avenir Next LT Pro" w:cs="Times New Roman"/>
          <w:bCs/>
          <w:sz w:val="24"/>
          <w:szCs w:val="24"/>
          <w:lang w:val="en-US"/>
        </w:rPr>
      </w:pPr>
    </w:p>
    <w:p w14:paraId="0C278A19" w14:textId="0258A7CC" w:rsidR="0046255C" w:rsidRPr="006E77B8" w:rsidRDefault="007373F5" w:rsidP="006E77B8">
      <w:pPr>
        <w:pStyle w:val="PargrafodaLista"/>
        <w:numPr>
          <w:ilvl w:val="0"/>
          <w:numId w:val="21"/>
        </w:numPr>
        <w:shd w:val="clear" w:color="auto" w:fill="FFFFFF" w:themeFill="background1"/>
        <w:spacing w:after="0" w:line="360" w:lineRule="auto"/>
        <w:ind w:left="66" w:right="6"/>
        <w:jc w:val="both"/>
        <w:rPr>
          <w:rFonts w:ascii="Avenir Next LT Pro" w:hAnsi="Avenir Next LT Pro" w:cs="Times New Roman"/>
          <w:b/>
          <w:bCs/>
          <w:sz w:val="24"/>
          <w:szCs w:val="24"/>
          <w:lang w:val="en-US"/>
        </w:rPr>
      </w:pPr>
      <w:r w:rsidRPr="006E77B8">
        <w:rPr>
          <w:rFonts w:ascii="Avenir Next LT Pro" w:hAnsi="Avenir Next LT Pro" w:cs="Times New Roman"/>
          <w:b/>
          <w:bCs/>
          <w:sz w:val="24"/>
          <w:szCs w:val="24"/>
          <w:lang w:val="en-US"/>
        </w:rPr>
        <w:t xml:space="preserve"> APPLICATION PROCEDURES.</w:t>
      </w:r>
    </w:p>
    <w:p w14:paraId="0BE4C4C6" w14:textId="628CADE2" w:rsidR="007373F5" w:rsidRPr="007373F5" w:rsidRDefault="007373F5" w:rsidP="007373F5">
      <w:pPr>
        <w:shd w:val="clear" w:color="auto" w:fill="FFFFFF" w:themeFill="background1"/>
        <w:spacing w:line="360" w:lineRule="auto"/>
        <w:ind w:left="-142"/>
        <w:jc w:val="both"/>
        <w:rPr>
          <w:rFonts w:ascii="Avenir Next LT Pro" w:hAnsi="Avenir Next LT Pro"/>
          <w:sz w:val="24"/>
          <w:szCs w:val="24"/>
          <w:lang w:val="en-US"/>
        </w:rPr>
      </w:pPr>
      <w:r w:rsidRPr="007373F5">
        <w:rPr>
          <w:rFonts w:ascii="Avenir Next LT Pro" w:hAnsi="Avenir Next LT Pro"/>
          <w:sz w:val="24"/>
          <w:szCs w:val="24"/>
          <w:lang w:val="en-US"/>
        </w:rPr>
        <w:t xml:space="preserve">Interested candidates must submit their application consisting of: a) Cover letter of application; (b) Updated Curriculum vitae; (c) A Certificate of Educational Qualifications; d) at least two (02) letters of reference or work certificates and (e) any other documents proving your qualifications, qualifications and experience. The documents must be deposited physically in the MADER building, Cooperation and Markets Directorate, 4th Floor, </w:t>
      </w:r>
      <w:proofErr w:type="spellStart"/>
      <w:r w:rsidRPr="007373F5">
        <w:rPr>
          <w:rFonts w:ascii="Avenir Next LT Pro" w:hAnsi="Avenir Next LT Pro"/>
          <w:sz w:val="24"/>
          <w:szCs w:val="24"/>
          <w:lang w:val="en-US"/>
        </w:rPr>
        <w:t>Att</w:t>
      </w:r>
      <w:proofErr w:type="spellEnd"/>
      <w:r w:rsidRPr="007373F5">
        <w:rPr>
          <w:rFonts w:ascii="Avenir Next LT Pro" w:hAnsi="Avenir Next LT Pro"/>
          <w:sz w:val="24"/>
          <w:szCs w:val="24"/>
          <w:lang w:val="en-US"/>
        </w:rPr>
        <w:t xml:space="preserve">: </w:t>
      </w:r>
      <w:proofErr w:type="spellStart"/>
      <w:r w:rsidRPr="007373F5">
        <w:rPr>
          <w:rFonts w:ascii="Avenir Next LT Pro" w:hAnsi="Avenir Next LT Pro"/>
          <w:sz w:val="24"/>
          <w:szCs w:val="24"/>
          <w:lang w:val="en-US"/>
        </w:rPr>
        <w:t>Suzete</w:t>
      </w:r>
      <w:proofErr w:type="spellEnd"/>
      <w:r w:rsidRPr="007373F5">
        <w:rPr>
          <w:rFonts w:ascii="Avenir Next LT Pro" w:hAnsi="Avenir Next LT Pro"/>
          <w:sz w:val="24"/>
          <w:szCs w:val="24"/>
          <w:lang w:val="en-US"/>
        </w:rPr>
        <w:t xml:space="preserve"> Rodrigues) or electronically (Leia </w:t>
      </w:r>
      <w:proofErr w:type="spellStart"/>
      <w:r w:rsidRPr="007373F5">
        <w:rPr>
          <w:rFonts w:ascii="Avenir Next LT Pro" w:hAnsi="Avenir Next LT Pro"/>
          <w:sz w:val="24"/>
          <w:szCs w:val="24"/>
          <w:lang w:val="en-US"/>
        </w:rPr>
        <w:t>Bila</w:t>
      </w:r>
      <w:proofErr w:type="spellEnd"/>
      <w:r w:rsidRPr="007373F5">
        <w:rPr>
          <w:rFonts w:ascii="Avenir Next LT Pro" w:hAnsi="Avenir Next LT Pro"/>
          <w:sz w:val="24"/>
          <w:szCs w:val="24"/>
          <w:lang w:val="en-US"/>
        </w:rPr>
        <w:t xml:space="preserve"> leyabila@gmail.com), before 03:30 pm, </w:t>
      </w:r>
      <w:r w:rsidR="00661FC0" w:rsidRPr="00661FC0">
        <w:rPr>
          <w:rFonts w:ascii="Avenir Next LT Pro" w:hAnsi="Avenir Next LT Pro"/>
          <w:sz w:val="24"/>
          <w:szCs w:val="24"/>
          <w:lang w:val="en-US"/>
        </w:rPr>
        <w:t>September 2</w:t>
      </w:r>
      <w:r w:rsidR="00661FC0" w:rsidRPr="0042381D">
        <w:rPr>
          <w:rFonts w:ascii="Avenir Next LT Pro" w:hAnsi="Avenir Next LT Pro"/>
          <w:sz w:val="24"/>
          <w:szCs w:val="24"/>
          <w:vertAlign w:val="superscript"/>
          <w:lang w:val="en-US"/>
        </w:rPr>
        <w:t>nd</w:t>
      </w:r>
      <w:r w:rsidR="00661FC0" w:rsidRPr="00661FC0">
        <w:rPr>
          <w:rFonts w:ascii="Avenir Next LT Pro" w:hAnsi="Avenir Next LT Pro"/>
          <w:sz w:val="24"/>
          <w:szCs w:val="24"/>
          <w:lang w:val="en-US"/>
        </w:rPr>
        <w:t>, 2024</w:t>
      </w:r>
      <w:r w:rsidRPr="007373F5">
        <w:rPr>
          <w:rFonts w:ascii="Avenir Next LT Pro" w:hAnsi="Avenir Next LT Pro"/>
          <w:sz w:val="24"/>
          <w:szCs w:val="24"/>
          <w:lang w:val="en-US"/>
        </w:rPr>
        <w:t xml:space="preserve">. Only selected candidates will be </w:t>
      </w:r>
      <w:proofErr w:type="gramStart"/>
      <w:r w:rsidRPr="007373F5">
        <w:rPr>
          <w:rFonts w:ascii="Avenir Next LT Pro" w:hAnsi="Avenir Next LT Pro"/>
          <w:sz w:val="24"/>
          <w:szCs w:val="24"/>
          <w:lang w:val="en-US"/>
        </w:rPr>
        <w:t>contacted..</w:t>
      </w:r>
      <w:proofErr w:type="gramEnd"/>
    </w:p>
    <w:p w14:paraId="43FC150A" w14:textId="1E99C344" w:rsidR="00771973" w:rsidRPr="006E77B8" w:rsidRDefault="00771973" w:rsidP="007373F5">
      <w:pPr>
        <w:shd w:val="clear" w:color="auto" w:fill="FFFFFF" w:themeFill="background1"/>
        <w:spacing w:line="360" w:lineRule="auto"/>
        <w:ind w:left="-142"/>
        <w:jc w:val="both"/>
        <w:rPr>
          <w:rFonts w:ascii="Avenir Next LT Pro" w:hAnsi="Avenir Next LT Pro"/>
          <w:sz w:val="24"/>
          <w:szCs w:val="24"/>
          <w:lang w:val="en-US"/>
        </w:rPr>
      </w:pPr>
    </w:p>
    <w:sectPr w:rsidR="00771973" w:rsidRPr="006E77B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A385FA" w14:textId="77777777" w:rsidR="00717B34" w:rsidRDefault="00717B34" w:rsidP="007B2E79">
      <w:r>
        <w:separator/>
      </w:r>
    </w:p>
  </w:endnote>
  <w:endnote w:type="continuationSeparator" w:id="0">
    <w:p w14:paraId="70ABDE12" w14:textId="77777777" w:rsidR="00717B34" w:rsidRDefault="00717B34" w:rsidP="007B2E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venir Next LT Pro">
    <w:altName w:val="Avenir Next LT Pro"/>
    <w:charset w:val="00"/>
    <w:family w:val="swiss"/>
    <w:pitch w:val="variable"/>
    <w:sig w:usb0="800000EF" w:usb1="5000204A"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6EBCD9" w14:textId="77777777" w:rsidR="00717B34" w:rsidRDefault="00717B34" w:rsidP="007B2E79">
      <w:r>
        <w:separator/>
      </w:r>
    </w:p>
  </w:footnote>
  <w:footnote w:type="continuationSeparator" w:id="0">
    <w:p w14:paraId="18F1F593" w14:textId="77777777" w:rsidR="00717B34" w:rsidRDefault="00717B34" w:rsidP="007B2E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368E2"/>
    <w:multiLevelType w:val="hybridMultilevel"/>
    <w:tmpl w:val="00B8DAB8"/>
    <w:lvl w:ilvl="0" w:tplc="7360876E">
      <w:start w:val="1"/>
      <w:numFmt w:val="decimal"/>
      <w:lvlText w:val="%1."/>
      <w:lvlJc w:val="left"/>
      <w:pPr>
        <w:ind w:left="357" w:hanging="360"/>
      </w:pPr>
      <w:rPr>
        <w:rFonts w:ascii="Times New Roman" w:eastAsia="Times New Roman" w:hAnsi="Times New Roman" w:cs="Times New Roman"/>
        <w:color w:val="auto"/>
      </w:rPr>
    </w:lvl>
    <w:lvl w:ilvl="1" w:tplc="08090019">
      <w:start w:val="1"/>
      <w:numFmt w:val="lowerLetter"/>
      <w:lvlText w:val="%2."/>
      <w:lvlJc w:val="left"/>
      <w:pPr>
        <w:ind w:left="1077" w:hanging="360"/>
      </w:pPr>
    </w:lvl>
    <w:lvl w:ilvl="2" w:tplc="0809001B" w:tentative="1">
      <w:start w:val="1"/>
      <w:numFmt w:val="lowerRoman"/>
      <w:lvlText w:val="%3."/>
      <w:lvlJc w:val="right"/>
      <w:pPr>
        <w:ind w:left="1797" w:hanging="180"/>
      </w:pPr>
    </w:lvl>
    <w:lvl w:ilvl="3" w:tplc="0809000F" w:tentative="1">
      <w:start w:val="1"/>
      <w:numFmt w:val="decimal"/>
      <w:lvlText w:val="%4."/>
      <w:lvlJc w:val="left"/>
      <w:pPr>
        <w:ind w:left="2517" w:hanging="360"/>
      </w:pPr>
    </w:lvl>
    <w:lvl w:ilvl="4" w:tplc="08090019" w:tentative="1">
      <w:start w:val="1"/>
      <w:numFmt w:val="lowerLetter"/>
      <w:lvlText w:val="%5."/>
      <w:lvlJc w:val="left"/>
      <w:pPr>
        <w:ind w:left="3237" w:hanging="360"/>
      </w:pPr>
    </w:lvl>
    <w:lvl w:ilvl="5" w:tplc="0809001B" w:tentative="1">
      <w:start w:val="1"/>
      <w:numFmt w:val="lowerRoman"/>
      <w:lvlText w:val="%6."/>
      <w:lvlJc w:val="right"/>
      <w:pPr>
        <w:ind w:left="3957" w:hanging="180"/>
      </w:pPr>
    </w:lvl>
    <w:lvl w:ilvl="6" w:tplc="0809000F" w:tentative="1">
      <w:start w:val="1"/>
      <w:numFmt w:val="decimal"/>
      <w:lvlText w:val="%7."/>
      <w:lvlJc w:val="left"/>
      <w:pPr>
        <w:ind w:left="4677" w:hanging="360"/>
      </w:pPr>
    </w:lvl>
    <w:lvl w:ilvl="7" w:tplc="08090019" w:tentative="1">
      <w:start w:val="1"/>
      <w:numFmt w:val="lowerLetter"/>
      <w:lvlText w:val="%8."/>
      <w:lvlJc w:val="left"/>
      <w:pPr>
        <w:ind w:left="5397" w:hanging="360"/>
      </w:pPr>
    </w:lvl>
    <w:lvl w:ilvl="8" w:tplc="0809001B" w:tentative="1">
      <w:start w:val="1"/>
      <w:numFmt w:val="lowerRoman"/>
      <w:lvlText w:val="%9."/>
      <w:lvlJc w:val="right"/>
      <w:pPr>
        <w:ind w:left="6117" w:hanging="180"/>
      </w:pPr>
    </w:lvl>
  </w:abstractNum>
  <w:abstractNum w:abstractNumId="1" w15:restartNumberingAfterBreak="0">
    <w:nsid w:val="09053593"/>
    <w:multiLevelType w:val="hybridMultilevel"/>
    <w:tmpl w:val="2E5E336A"/>
    <w:lvl w:ilvl="0" w:tplc="B2FA8F94">
      <w:start w:val="1"/>
      <w:numFmt w:val="decimal"/>
      <w:lvlText w:val="%1."/>
      <w:lvlJc w:val="left"/>
      <w:pPr>
        <w:ind w:left="720" w:hanging="360"/>
      </w:pPr>
      <w:rPr>
        <w:rFonts w:ascii="Times New Roman" w:hAnsi="Times New Roman" w:cs="Times New Roman" w:hint="default"/>
        <w:b w:val="0"/>
        <w:i w:val="0"/>
        <w:sz w:val="22"/>
        <w:lang w:val="en-G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23D68CF"/>
    <w:multiLevelType w:val="hybridMultilevel"/>
    <w:tmpl w:val="66E28C50"/>
    <w:lvl w:ilvl="0" w:tplc="08090011">
      <w:start w:val="1"/>
      <w:numFmt w:val="decimal"/>
      <w:lvlText w:val="%1)"/>
      <w:lvlJc w:val="left"/>
      <w:pPr>
        <w:ind w:left="720" w:hanging="360"/>
      </w:pPr>
      <w:rPr>
        <w:rFonts w:hint="default"/>
        <w:b w:val="0"/>
        <w:bCs w:val="0"/>
      </w:rPr>
    </w:lvl>
    <w:lvl w:ilvl="1" w:tplc="08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80C7C2E"/>
    <w:multiLevelType w:val="hybridMultilevel"/>
    <w:tmpl w:val="BCCEAF26"/>
    <w:lvl w:ilvl="0" w:tplc="B666F0DA">
      <w:start w:val="1"/>
      <w:numFmt w:val="upperRoman"/>
      <w:lvlText w:val="%1."/>
      <w:lvlJc w:val="left"/>
      <w:pPr>
        <w:ind w:left="1080" w:hanging="720"/>
      </w:pPr>
      <w:rPr>
        <w:rFonts w:hint="default"/>
      </w:rPr>
    </w:lvl>
    <w:lvl w:ilvl="1" w:tplc="D43EF118">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8C00143"/>
    <w:multiLevelType w:val="hybridMultilevel"/>
    <w:tmpl w:val="1BB681A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FE364E3"/>
    <w:multiLevelType w:val="hybridMultilevel"/>
    <w:tmpl w:val="2D0ECB8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F9122F3"/>
    <w:multiLevelType w:val="hybridMultilevel"/>
    <w:tmpl w:val="00B68BCE"/>
    <w:lvl w:ilvl="0" w:tplc="5366D01A">
      <w:start w:val="5"/>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7" w15:restartNumberingAfterBreak="0">
    <w:nsid w:val="573672DB"/>
    <w:multiLevelType w:val="hybridMultilevel"/>
    <w:tmpl w:val="2592A9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6755700"/>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7DA3200B"/>
    <w:multiLevelType w:val="hybridMultilevel"/>
    <w:tmpl w:val="00BA222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9"/>
  </w:num>
  <w:num w:numId="3">
    <w:abstractNumId w:val="5"/>
  </w:num>
  <w:num w:numId="4">
    <w:abstractNumId w:val="7"/>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0"/>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
  </w:num>
  <w:num w:numId="21">
    <w:abstractNumId w:val="8"/>
  </w:num>
  <w:num w:numId="2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4A06"/>
    <w:rsid w:val="000055F7"/>
    <w:rsid w:val="0001533F"/>
    <w:rsid w:val="00021B39"/>
    <w:rsid w:val="00022023"/>
    <w:rsid w:val="000233AB"/>
    <w:rsid w:val="00056D71"/>
    <w:rsid w:val="000A0516"/>
    <w:rsid w:val="000A1ABB"/>
    <w:rsid w:val="000A1E99"/>
    <w:rsid w:val="000D0B6E"/>
    <w:rsid w:val="00101B06"/>
    <w:rsid w:val="00104D36"/>
    <w:rsid w:val="001266A7"/>
    <w:rsid w:val="00160F6E"/>
    <w:rsid w:val="00177DD6"/>
    <w:rsid w:val="001A4856"/>
    <w:rsid w:val="001B5254"/>
    <w:rsid w:val="001C4D48"/>
    <w:rsid w:val="001C75B1"/>
    <w:rsid w:val="00204721"/>
    <w:rsid w:val="002249BF"/>
    <w:rsid w:val="00241835"/>
    <w:rsid w:val="002945A9"/>
    <w:rsid w:val="002D19C3"/>
    <w:rsid w:val="002F7D32"/>
    <w:rsid w:val="002F7EFB"/>
    <w:rsid w:val="0031749A"/>
    <w:rsid w:val="00320659"/>
    <w:rsid w:val="003573B7"/>
    <w:rsid w:val="0037297F"/>
    <w:rsid w:val="00390D69"/>
    <w:rsid w:val="003912EA"/>
    <w:rsid w:val="003B3529"/>
    <w:rsid w:val="003B41C2"/>
    <w:rsid w:val="003B4D82"/>
    <w:rsid w:val="003C7CEE"/>
    <w:rsid w:val="0041081A"/>
    <w:rsid w:val="0042381D"/>
    <w:rsid w:val="00444A06"/>
    <w:rsid w:val="004513F1"/>
    <w:rsid w:val="0046255C"/>
    <w:rsid w:val="00473393"/>
    <w:rsid w:val="004739E7"/>
    <w:rsid w:val="004A16C7"/>
    <w:rsid w:val="004C0132"/>
    <w:rsid w:val="00522D26"/>
    <w:rsid w:val="005579D1"/>
    <w:rsid w:val="005732EA"/>
    <w:rsid w:val="005C59FD"/>
    <w:rsid w:val="005D5BB3"/>
    <w:rsid w:val="005F5C13"/>
    <w:rsid w:val="00651453"/>
    <w:rsid w:val="00661FC0"/>
    <w:rsid w:val="0067334A"/>
    <w:rsid w:val="006A34EB"/>
    <w:rsid w:val="006C4520"/>
    <w:rsid w:val="006C74BE"/>
    <w:rsid w:val="006E471C"/>
    <w:rsid w:val="006E77B8"/>
    <w:rsid w:val="007161D7"/>
    <w:rsid w:val="00717B34"/>
    <w:rsid w:val="00735D69"/>
    <w:rsid w:val="007373F5"/>
    <w:rsid w:val="007477FE"/>
    <w:rsid w:val="00751156"/>
    <w:rsid w:val="007636F2"/>
    <w:rsid w:val="00771973"/>
    <w:rsid w:val="00787F0C"/>
    <w:rsid w:val="007B2E79"/>
    <w:rsid w:val="007E4AC4"/>
    <w:rsid w:val="007F7B76"/>
    <w:rsid w:val="00823B9A"/>
    <w:rsid w:val="00830EF6"/>
    <w:rsid w:val="008366F8"/>
    <w:rsid w:val="008457B7"/>
    <w:rsid w:val="008512FE"/>
    <w:rsid w:val="00855F2A"/>
    <w:rsid w:val="00895355"/>
    <w:rsid w:val="008C4953"/>
    <w:rsid w:val="008D19CC"/>
    <w:rsid w:val="008F2DE2"/>
    <w:rsid w:val="00902F1F"/>
    <w:rsid w:val="00934821"/>
    <w:rsid w:val="00945C8C"/>
    <w:rsid w:val="00961321"/>
    <w:rsid w:val="009D7E95"/>
    <w:rsid w:val="009E4AA8"/>
    <w:rsid w:val="009F4DA2"/>
    <w:rsid w:val="00A01E37"/>
    <w:rsid w:val="00A03A59"/>
    <w:rsid w:val="00A70007"/>
    <w:rsid w:val="00A70C63"/>
    <w:rsid w:val="00A85D65"/>
    <w:rsid w:val="00AA3B16"/>
    <w:rsid w:val="00AB2F76"/>
    <w:rsid w:val="00AB550A"/>
    <w:rsid w:val="00AC1AEE"/>
    <w:rsid w:val="00AF3EAB"/>
    <w:rsid w:val="00B00F09"/>
    <w:rsid w:val="00B25DB9"/>
    <w:rsid w:val="00B321A8"/>
    <w:rsid w:val="00B349BF"/>
    <w:rsid w:val="00B47A89"/>
    <w:rsid w:val="00B90E9D"/>
    <w:rsid w:val="00B97C39"/>
    <w:rsid w:val="00BB3BB4"/>
    <w:rsid w:val="00BB4AAB"/>
    <w:rsid w:val="00BD05C1"/>
    <w:rsid w:val="00BE38B3"/>
    <w:rsid w:val="00C14589"/>
    <w:rsid w:val="00C16C13"/>
    <w:rsid w:val="00C25013"/>
    <w:rsid w:val="00C27F21"/>
    <w:rsid w:val="00C632B6"/>
    <w:rsid w:val="00C74039"/>
    <w:rsid w:val="00CC2CAC"/>
    <w:rsid w:val="00CF3B1E"/>
    <w:rsid w:val="00D611A2"/>
    <w:rsid w:val="00D843CD"/>
    <w:rsid w:val="00E047B4"/>
    <w:rsid w:val="00E93CE7"/>
    <w:rsid w:val="00EE58C7"/>
    <w:rsid w:val="00EE5C36"/>
    <w:rsid w:val="00F27424"/>
    <w:rsid w:val="00F3205A"/>
    <w:rsid w:val="00F35FB0"/>
    <w:rsid w:val="00F410C4"/>
    <w:rsid w:val="00F706C7"/>
    <w:rsid w:val="00FB5685"/>
    <w:rsid w:val="00FB61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7C92802"/>
  <w15:chartTrackingRefBased/>
  <w15:docId w15:val="{0F0F240E-59DC-480F-AB15-075689801A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4A06"/>
    <w:pPr>
      <w:widowControl w:val="0"/>
      <w:autoSpaceDE w:val="0"/>
      <w:autoSpaceDN w:val="0"/>
      <w:spacing w:after="0" w:line="240" w:lineRule="auto"/>
    </w:pPr>
    <w:rPr>
      <w:rFonts w:ascii="Times New Roman" w:eastAsia="Times New Roman" w:hAnsi="Times New Roman" w:cs="Times New Roman"/>
      <w:kern w:val="0"/>
      <w:lang w:val="pt-PT"/>
      <w14:ligatures w14:val="none"/>
    </w:rPr>
  </w:style>
  <w:style w:type="paragraph" w:styleId="Ttulo1">
    <w:name w:val="heading 1"/>
    <w:basedOn w:val="Normal"/>
    <w:next w:val="Normal"/>
    <w:link w:val="Ttulo1Carter"/>
    <w:uiPriority w:val="9"/>
    <w:qFormat/>
    <w:rsid w:val="00444A06"/>
    <w:pPr>
      <w:keepNext/>
      <w:keepLines/>
      <w:widowControl/>
      <w:autoSpaceDE/>
      <w:autoSpaceDN/>
      <w:spacing w:before="360" w:after="80" w:line="259"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Ttulo2">
    <w:name w:val="heading 2"/>
    <w:basedOn w:val="Normal"/>
    <w:next w:val="Normal"/>
    <w:link w:val="Ttulo2Carter"/>
    <w:uiPriority w:val="9"/>
    <w:semiHidden/>
    <w:unhideWhenUsed/>
    <w:qFormat/>
    <w:rsid w:val="00444A06"/>
    <w:pPr>
      <w:keepNext/>
      <w:keepLines/>
      <w:widowControl/>
      <w:autoSpaceDE/>
      <w:autoSpaceDN/>
      <w:spacing w:before="160" w:after="80" w:line="259"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Ttulo3">
    <w:name w:val="heading 3"/>
    <w:basedOn w:val="Normal"/>
    <w:next w:val="Normal"/>
    <w:link w:val="Ttulo3Carter"/>
    <w:uiPriority w:val="9"/>
    <w:semiHidden/>
    <w:unhideWhenUsed/>
    <w:qFormat/>
    <w:rsid w:val="00444A06"/>
    <w:pPr>
      <w:keepNext/>
      <w:keepLines/>
      <w:widowControl/>
      <w:autoSpaceDE/>
      <w:autoSpaceDN/>
      <w:spacing w:before="160" w:after="80" w:line="259" w:lineRule="auto"/>
      <w:outlineLvl w:val="2"/>
    </w:pPr>
    <w:rPr>
      <w:rFonts w:asciiTheme="minorHAnsi" w:eastAsiaTheme="majorEastAsia" w:hAnsiTheme="minorHAnsi" w:cstheme="majorBidi"/>
      <w:color w:val="2F5496" w:themeColor="accent1" w:themeShade="BF"/>
      <w:kern w:val="2"/>
      <w:sz w:val="28"/>
      <w:szCs w:val="28"/>
      <w14:ligatures w14:val="standardContextual"/>
    </w:rPr>
  </w:style>
  <w:style w:type="paragraph" w:styleId="Ttulo4">
    <w:name w:val="heading 4"/>
    <w:basedOn w:val="Normal"/>
    <w:next w:val="Normal"/>
    <w:link w:val="Ttulo4Carter"/>
    <w:uiPriority w:val="9"/>
    <w:semiHidden/>
    <w:unhideWhenUsed/>
    <w:qFormat/>
    <w:rsid w:val="00444A06"/>
    <w:pPr>
      <w:keepNext/>
      <w:keepLines/>
      <w:widowControl/>
      <w:autoSpaceDE/>
      <w:autoSpaceDN/>
      <w:spacing w:before="80" w:after="40" w:line="259" w:lineRule="auto"/>
      <w:outlineLvl w:val="3"/>
    </w:pPr>
    <w:rPr>
      <w:rFonts w:asciiTheme="minorHAnsi" w:eastAsiaTheme="majorEastAsia" w:hAnsiTheme="minorHAnsi" w:cstheme="majorBidi"/>
      <w:i/>
      <w:iCs/>
      <w:color w:val="2F5496" w:themeColor="accent1" w:themeShade="BF"/>
      <w:kern w:val="2"/>
      <w14:ligatures w14:val="standardContextual"/>
    </w:rPr>
  </w:style>
  <w:style w:type="paragraph" w:styleId="Ttulo5">
    <w:name w:val="heading 5"/>
    <w:basedOn w:val="Normal"/>
    <w:next w:val="Normal"/>
    <w:link w:val="Ttulo5Carter"/>
    <w:uiPriority w:val="9"/>
    <w:semiHidden/>
    <w:unhideWhenUsed/>
    <w:qFormat/>
    <w:rsid w:val="00444A06"/>
    <w:pPr>
      <w:keepNext/>
      <w:keepLines/>
      <w:widowControl/>
      <w:autoSpaceDE/>
      <w:autoSpaceDN/>
      <w:spacing w:before="80" w:after="40" w:line="259" w:lineRule="auto"/>
      <w:outlineLvl w:val="4"/>
    </w:pPr>
    <w:rPr>
      <w:rFonts w:asciiTheme="minorHAnsi" w:eastAsiaTheme="majorEastAsia" w:hAnsiTheme="minorHAnsi" w:cstheme="majorBidi"/>
      <w:color w:val="2F5496" w:themeColor="accent1" w:themeShade="BF"/>
      <w:kern w:val="2"/>
      <w14:ligatures w14:val="standardContextual"/>
    </w:rPr>
  </w:style>
  <w:style w:type="paragraph" w:styleId="Ttulo6">
    <w:name w:val="heading 6"/>
    <w:basedOn w:val="Normal"/>
    <w:next w:val="Normal"/>
    <w:link w:val="Ttulo6Carter"/>
    <w:uiPriority w:val="9"/>
    <w:semiHidden/>
    <w:unhideWhenUsed/>
    <w:qFormat/>
    <w:rsid w:val="00444A06"/>
    <w:pPr>
      <w:keepNext/>
      <w:keepLines/>
      <w:widowControl/>
      <w:autoSpaceDE/>
      <w:autoSpaceDN/>
      <w:spacing w:before="40" w:line="259"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Ttulo7">
    <w:name w:val="heading 7"/>
    <w:basedOn w:val="Normal"/>
    <w:next w:val="Normal"/>
    <w:link w:val="Ttulo7Carter"/>
    <w:uiPriority w:val="9"/>
    <w:semiHidden/>
    <w:unhideWhenUsed/>
    <w:qFormat/>
    <w:rsid w:val="00444A06"/>
    <w:pPr>
      <w:keepNext/>
      <w:keepLines/>
      <w:widowControl/>
      <w:autoSpaceDE/>
      <w:autoSpaceDN/>
      <w:spacing w:before="40" w:line="259"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Ttulo8">
    <w:name w:val="heading 8"/>
    <w:basedOn w:val="Normal"/>
    <w:next w:val="Normal"/>
    <w:link w:val="Ttulo8Carter"/>
    <w:uiPriority w:val="9"/>
    <w:semiHidden/>
    <w:unhideWhenUsed/>
    <w:qFormat/>
    <w:rsid w:val="00444A06"/>
    <w:pPr>
      <w:keepNext/>
      <w:keepLines/>
      <w:widowControl/>
      <w:autoSpaceDE/>
      <w:autoSpaceDN/>
      <w:spacing w:line="259"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Ttulo9">
    <w:name w:val="heading 9"/>
    <w:basedOn w:val="Normal"/>
    <w:next w:val="Normal"/>
    <w:link w:val="Ttulo9Carter"/>
    <w:uiPriority w:val="9"/>
    <w:semiHidden/>
    <w:unhideWhenUsed/>
    <w:qFormat/>
    <w:rsid w:val="00444A06"/>
    <w:pPr>
      <w:keepNext/>
      <w:keepLines/>
      <w:widowControl/>
      <w:autoSpaceDE/>
      <w:autoSpaceDN/>
      <w:spacing w:line="259"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arter">
    <w:name w:val="Título 1 Caráter"/>
    <w:basedOn w:val="Tipodeletrapredefinidodopargrafo"/>
    <w:link w:val="Ttulo1"/>
    <w:uiPriority w:val="9"/>
    <w:rsid w:val="00444A06"/>
    <w:rPr>
      <w:rFonts w:asciiTheme="majorHAnsi" w:eastAsiaTheme="majorEastAsia" w:hAnsiTheme="majorHAnsi" w:cstheme="majorBidi"/>
      <w:color w:val="2F5496" w:themeColor="accent1" w:themeShade="BF"/>
      <w:sz w:val="40"/>
      <w:szCs w:val="40"/>
      <w:lang w:val="pt-PT"/>
    </w:rPr>
  </w:style>
  <w:style w:type="character" w:customStyle="1" w:styleId="Ttulo2Carter">
    <w:name w:val="Título 2 Caráter"/>
    <w:basedOn w:val="Tipodeletrapredefinidodopargrafo"/>
    <w:link w:val="Ttulo2"/>
    <w:uiPriority w:val="9"/>
    <w:semiHidden/>
    <w:rsid w:val="00444A06"/>
    <w:rPr>
      <w:rFonts w:asciiTheme="majorHAnsi" w:eastAsiaTheme="majorEastAsia" w:hAnsiTheme="majorHAnsi" w:cstheme="majorBidi"/>
      <w:color w:val="2F5496" w:themeColor="accent1" w:themeShade="BF"/>
      <w:sz w:val="32"/>
      <w:szCs w:val="32"/>
      <w:lang w:val="pt-PT"/>
    </w:rPr>
  </w:style>
  <w:style w:type="character" w:customStyle="1" w:styleId="Ttulo3Carter">
    <w:name w:val="Título 3 Caráter"/>
    <w:basedOn w:val="Tipodeletrapredefinidodopargrafo"/>
    <w:link w:val="Ttulo3"/>
    <w:uiPriority w:val="9"/>
    <w:semiHidden/>
    <w:rsid w:val="00444A06"/>
    <w:rPr>
      <w:rFonts w:eastAsiaTheme="majorEastAsia" w:cstheme="majorBidi"/>
      <w:color w:val="2F5496" w:themeColor="accent1" w:themeShade="BF"/>
      <w:sz w:val="28"/>
      <w:szCs w:val="28"/>
      <w:lang w:val="pt-PT"/>
    </w:rPr>
  </w:style>
  <w:style w:type="character" w:customStyle="1" w:styleId="Ttulo4Carter">
    <w:name w:val="Título 4 Caráter"/>
    <w:basedOn w:val="Tipodeletrapredefinidodopargrafo"/>
    <w:link w:val="Ttulo4"/>
    <w:uiPriority w:val="9"/>
    <w:semiHidden/>
    <w:rsid w:val="00444A06"/>
    <w:rPr>
      <w:rFonts w:eastAsiaTheme="majorEastAsia" w:cstheme="majorBidi"/>
      <w:i/>
      <w:iCs/>
      <w:color w:val="2F5496" w:themeColor="accent1" w:themeShade="BF"/>
      <w:lang w:val="pt-PT"/>
    </w:rPr>
  </w:style>
  <w:style w:type="character" w:customStyle="1" w:styleId="Ttulo5Carter">
    <w:name w:val="Título 5 Caráter"/>
    <w:basedOn w:val="Tipodeletrapredefinidodopargrafo"/>
    <w:link w:val="Ttulo5"/>
    <w:uiPriority w:val="9"/>
    <w:semiHidden/>
    <w:rsid w:val="00444A06"/>
    <w:rPr>
      <w:rFonts w:eastAsiaTheme="majorEastAsia" w:cstheme="majorBidi"/>
      <w:color w:val="2F5496" w:themeColor="accent1" w:themeShade="BF"/>
      <w:lang w:val="pt-PT"/>
    </w:rPr>
  </w:style>
  <w:style w:type="character" w:customStyle="1" w:styleId="Ttulo6Carter">
    <w:name w:val="Título 6 Caráter"/>
    <w:basedOn w:val="Tipodeletrapredefinidodopargrafo"/>
    <w:link w:val="Ttulo6"/>
    <w:uiPriority w:val="9"/>
    <w:semiHidden/>
    <w:rsid w:val="00444A06"/>
    <w:rPr>
      <w:rFonts w:eastAsiaTheme="majorEastAsia" w:cstheme="majorBidi"/>
      <w:i/>
      <w:iCs/>
      <w:color w:val="595959" w:themeColor="text1" w:themeTint="A6"/>
      <w:lang w:val="pt-PT"/>
    </w:rPr>
  </w:style>
  <w:style w:type="character" w:customStyle="1" w:styleId="Ttulo7Carter">
    <w:name w:val="Título 7 Caráter"/>
    <w:basedOn w:val="Tipodeletrapredefinidodopargrafo"/>
    <w:link w:val="Ttulo7"/>
    <w:uiPriority w:val="9"/>
    <w:semiHidden/>
    <w:rsid w:val="00444A06"/>
    <w:rPr>
      <w:rFonts w:eastAsiaTheme="majorEastAsia" w:cstheme="majorBidi"/>
      <w:color w:val="595959" w:themeColor="text1" w:themeTint="A6"/>
      <w:lang w:val="pt-PT"/>
    </w:rPr>
  </w:style>
  <w:style w:type="character" w:customStyle="1" w:styleId="Ttulo8Carter">
    <w:name w:val="Título 8 Caráter"/>
    <w:basedOn w:val="Tipodeletrapredefinidodopargrafo"/>
    <w:link w:val="Ttulo8"/>
    <w:uiPriority w:val="9"/>
    <w:semiHidden/>
    <w:rsid w:val="00444A06"/>
    <w:rPr>
      <w:rFonts w:eastAsiaTheme="majorEastAsia" w:cstheme="majorBidi"/>
      <w:i/>
      <w:iCs/>
      <w:color w:val="272727" w:themeColor="text1" w:themeTint="D8"/>
      <w:lang w:val="pt-PT"/>
    </w:rPr>
  </w:style>
  <w:style w:type="character" w:customStyle="1" w:styleId="Ttulo9Carter">
    <w:name w:val="Título 9 Caráter"/>
    <w:basedOn w:val="Tipodeletrapredefinidodopargrafo"/>
    <w:link w:val="Ttulo9"/>
    <w:uiPriority w:val="9"/>
    <w:semiHidden/>
    <w:rsid w:val="00444A06"/>
    <w:rPr>
      <w:rFonts w:eastAsiaTheme="majorEastAsia" w:cstheme="majorBidi"/>
      <w:color w:val="272727" w:themeColor="text1" w:themeTint="D8"/>
      <w:lang w:val="pt-PT"/>
    </w:rPr>
  </w:style>
  <w:style w:type="paragraph" w:styleId="Ttulo">
    <w:name w:val="Title"/>
    <w:basedOn w:val="Normal"/>
    <w:next w:val="Normal"/>
    <w:link w:val="TtuloCarter"/>
    <w:uiPriority w:val="10"/>
    <w:qFormat/>
    <w:rsid w:val="00444A06"/>
    <w:pPr>
      <w:widowControl/>
      <w:autoSpaceDE/>
      <w:autoSpaceDN/>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tuloCarter">
    <w:name w:val="Título Caráter"/>
    <w:basedOn w:val="Tipodeletrapredefinidodopargrafo"/>
    <w:link w:val="Ttulo"/>
    <w:uiPriority w:val="10"/>
    <w:rsid w:val="00444A06"/>
    <w:rPr>
      <w:rFonts w:asciiTheme="majorHAnsi" w:eastAsiaTheme="majorEastAsia" w:hAnsiTheme="majorHAnsi" w:cstheme="majorBidi"/>
      <w:spacing w:val="-10"/>
      <w:kern w:val="28"/>
      <w:sz w:val="56"/>
      <w:szCs w:val="56"/>
      <w:lang w:val="pt-PT"/>
    </w:rPr>
  </w:style>
  <w:style w:type="paragraph" w:styleId="Subttulo">
    <w:name w:val="Subtitle"/>
    <w:basedOn w:val="Normal"/>
    <w:next w:val="Normal"/>
    <w:link w:val="SubttuloCarter"/>
    <w:uiPriority w:val="11"/>
    <w:qFormat/>
    <w:rsid w:val="00444A06"/>
    <w:pPr>
      <w:widowControl/>
      <w:numPr>
        <w:ilvl w:val="1"/>
      </w:numPr>
      <w:autoSpaceDE/>
      <w:autoSpaceDN/>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tuloCarter">
    <w:name w:val="Subtítulo Caráter"/>
    <w:basedOn w:val="Tipodeletrapredefinidodopargrafo"/>
    <w:link w:val="Subttulo"/>
    <w:uiPriority w:val="11"/>
    <w:rsid w:val="00444A06"/>
    <w:rPr>
      <w:rFonts w:eastAsiaTheme="majorEastAsia" w:cstheme="majorBidi"/>
      <w:color w:val="595959" w:themeColor="text1" w:themeTint="A6"/>
      <w:spacing w:val="15"/>
      <w:sz w:val="28"/>
      <w:szCs w:val="28"/>
      <w:lang w:val="pt-PT"/>
    </w:rPr>
  </w:style>
  <w:style w:type="paragraph" w:styleId="Citao">
    <w:name w:val="Quote"/>
    <w:basedOn w:val="Normal"/>
    <w:next w:val="Normal"/>
    <w:link w:val="CitaoCarter"/>
    <w:uiPriority w:val="29"/>
    <w:qFormat/>
    <w:rsid w:val="00444A06"/>
    <w:pPr>
      <w:widowControl/>
      <w:autoSpaceDE/>
      <w:autoSpaceDN/>
      <w:spacing w:before="160" w:after="160" w:line="259"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CitaoCarter">
    <w:name w:val="Citação Caráter"/>
    <w:basedOn w:val="Tipodeletrapredefinidodopargrafo"/>
    <w:link w:val="Citao"/>
    <w:uiPriority w:val="29"/>
    <w:rsid w:val="00444A06"/>
    <w:rPr>
      <w:i/>
      <w:iCs/>
      <w:color w:val="404040" w:themeColor="text1" w:themeTint="BF"/>
      <w:lang w:val="pt-PT"/>
    </w:rPr>
  </w:style>
  <w:style w:type="paragraph" w:styleId="PargrafodaLista">
    <w:name w:val="List Paragraph"/>
    <w:aliases w:val="List Paragraph (numbered (a)),ADB paragraph numbering,Numbered List Paragraph,Bullets,References,ReferencesCxSpLast,List Paragraph nowy,Liste 1,List Bullet Mary,LIST OF TABLES.,Paragraphe de liste,Bullet point,L,Ha,titre 3,Celula,l"/>
    <w:basedOn w:val="Normal"/>
    <w:link w:val="PargrafodaListaCarter"/>
    <w:uiPriority w:val="34"/>
    <w:qFormat/>
    <w:rsid w:val="00444A06"/>
    <w:pPr>
      <w:widowControl/>
      <w:autoSpaceDE/>
      <w:autoSpaceDN/>
      <w:spacing w:after="160" w:line="259" w:lineRule="auto"/>
      <w:ind w:left="720"/>
      <w:contextualSpacing/>
    </w:pPr>
    <w:rPr>
      <w:rFonts w:asciiTheme="minorHAnsi" w:eastAsiaTheme="minorHAnsi" w:hAnsiTheme="minorHAnsi" w:cstheme="minorBidi"/>
      <w:kern w:val="2"/>
      <w14:ligatures w14:val="standardContextual"/>
    </w:rPr>
  </w:style>
  <w:style w:type="character" w:styleId="nfaseIntensa">
    <w:name w:val="Intense Emphasis"/>
    <w:basedOn w:val="Tipodeletrapredefinidodopargrafo"/>
    <w:uiPriority w:val="21"/>
    <w:qFormat/>
    <w:rsid w:val="00444A06"/>
    <w:rPr>
      <w:i/>
      <w:iCs/>
      <w:color w:val="2F5496" w:themeColor="accent1" w:themeShade="BF"/>
    </w:rPr>
  </w:style>
  <w:style w:type="paragraph" w:styleId="CitaoIntensa">
    <w:name w:val="Intense Quote"/>
    <w:basedOn w:val="Normal"/>
    <w:next w:val="Normal"/>
    <w:link w:val="CitaoIntensaCarter"/>
    <w:uiPriority w:val="30"/>
    <w:qFormat/>
    <w:rsid w:val="00444A06"/>
    <w:pPr>
      <w:widowControl/>
      <w:pBdr>
        <w:top w:val="single" w:sz="4" w:space="10" w:color="2F5496" w:themeColor="accent1" w:themeShade="BF"/>
        <w:bottom w:val="single" w:sz="4" w:space="10" w:color="2F5496" w:themeColor="accent1" w:themeShade="BF"/>
      </w:pBdr>
      <w:autoSpaceDE/>
      <w:autoSpaceDN/>
      <w:spacing w:before="360" w:after="360" w:line="259" w:lineRule="auto"/>
      <w:ind w:left="864" w:right="864"/>
      <w:jc w:val="center"/>
    </w:pPr>
    <w:rPr>
      <w:rFonts w:asciiTheme="minorHAnsi" w:eastAsiaTheme="minorHAnsi" w:hAnsiTheme="minorHAnsi" w:cstheme="minorBidi"/>
      <w:i/>
      <w:iCs/>
      <w:color w:val="2F5496" w:themeColor="accent1" w:themeShade="BF"/>
      <w:kern w:val="2"/>
      <w14:ligatures w14:val="standardContextual"/>
    </w:rPr>
  </w:style>
  <w:style w:type="character" w:customStyle="1" w:styleId="CitaoIntensaCarter">
    <w:name w:val="Citação Intensa Caráter"/>
    <w:basedOn w:val="Tipodeletrapredefinidodopargrafo"/>
    <w:link w:val="CitaoIntensa"/>
    <w:uiPriority w:val="30"/>
    <w:rsid w:val="00444A06"/>
    <w:rPr>
      <w:i/>
      <w:iCs/>
      <w:color w:val="2F5496" w:themeColor="accent1" w:themeShade="BF"/>
      <w:lang w:val="pt-PT"/>
    </w:rPr>
  </w:style>
  <w:style w:type="character" w:styleId="RefernciaIntensa">
    <w:name w:val="Intense Reference"/>
    <w:basedOn w:val="Tipodeletrapredefinidodopargrafo"/>
    <w:uiPriority w:val="32"/>
    <w:qFormat/>
    <w:rsid w:val="00444A06"/>
    <w:rPr>
      <w:b/>
      <w:bCs/>
      <w:smallCaps/>
      <w:color w:val="2F5496" w:themeColor="accent1" w:themeShade="BF"/>
      <w:spacing w:val="5"/>
    </w:rPr>
  </w:style>
  <w:style w:type="paragraph" w:styleId="Corpodetexto">
    <w:name w:val="Body Text"/>
    <w:basedOn w:val="Normal"/>
    <w:link w:val="CorpodetextoCarter"/>
    <w:uiPriority w:val="1"/>
    <w:unhideWhenUsed/>
    <w:qFormat/>
    <w:rsid w:val="00444A06"/>
    <w:rPr>
      <w:sz w:val="24"/>
      <w:szCs w:val="24"/>
    </w:rPr>
  </w:style>
  <w:style w:type="character" w:customStyle="1" w:styleId="CorpodetextoCarter">
    <w:name w:val="Corpo de texto Caráter"/>
    <w:basedOn w:val="Tipodeletrapredefinidodopargrafo"/>
    <w:link w:val="Corpodetexto"/>
    <w:uiPriority w:val="1"/>
    <w:rsid w:val="00444A06"/>
    <w:rPr>
      <w:rFonts w:ascii="Times New Roman" w:eastAsia="Times New Roman" w:hAnsi="Times New Roman" w:cs="Times New Roman"/>
      <w:kern w:val="0"/>
      <w:sz w:val="24"/>
      <w:szCs w:val="24"/>
      <w:lang w:val="pt-PT"/>
      <w14:ligatures w14:val="none"/>
    </w:rPr>
  </w:style>
  <w:style w:type="paragraph" w:styleId="Cabealho">
    <w:name w:val="header"/>
    <w:basedOn w:val="Normal"/>
    <w:link w:val="CabealhoCarter"/>
    <w:uiPriority w:val="99"/>
    <w:unhideWhenUsed/>
    <w:rsid w:val="007B2E79"/>
    <w:pPr>
      <w:tabs>
        <w:tab w:val="center" w:pos="4513"/>
        <w:tab w:val="right" w:pos="9026"/>
      </w:tabs>
    </w:pPr>
  </w:style>
  <w:style w:type="character" w:customStyle="1" w:styleId="CabealhoCarter">
    <w:name w:val="Cabeçalho Caráter"/>
    <w:basedOn w:val="Tipodeletrapredefinidodopargrafo"/>
    <w:link w:val="Cabealho"/>
    <w:uiPriority w:val="99"/>
    <w:rsid w:val="007B2E79"/>
    <w:rPr>
      <w:rFonts w:ascii="Times New Roman" w:eastAsia="Times New Roman" w:hAnsi="Times New Roman" w:cs="Times New Roman"/>
      <w:kern w:val="0"/>
      <w:lang w:val="pt-PT"/>
      <w14:ligatures w14:val="none"/>
    </w:rPr>
  </w:style>
  <w:style w:type="paragraph" w:styleId="Rodap">
    <w:name w:val="footer"/>
    <w:basedOn w:val="Normal"/>
    <w:link w:val="RodapCarter"/>
    <w:uiPriority w:val="99"/>
    <w:unhideWhenUsed/>
    <w:rsid w:val="007B2E79"/>
    <w:pPr>
      <w:tabs>
        <w:tab w:val="center" w:pos="4513"/>
        <w:tab w:val="right" w:pos="9026"/>
      </w:tabs>
    </w:pPr>
  </w:style>
  <w:style w:type="character" w:customStyle="1" w:styleId="RodapCarter">
    <w:name w:val="Rodapé Caráter"/>
    <w:basedOn w:val="Tipodeletrapredefinidodopargrafo"/>
    <w:link w:val="Rodap"/>
    <w:uiPriority w:val="99"/>
    <w:rsid w:val="007B2E79"/>
    <w:rPr>
      <w:rFonts w:ascii="Times New Roman" w:eastAsia="Times New Roman" w:hAnsi="Times New Roman" w:cs="Times New Roman"/>
      <w:kern w:val="0"/>
      <w:lang w:val="pt-PT"/>
      <w14:ligatures w14:val="none"/>
    </w:rPr>
  </w:style>
  <w:style w:type="character" w:customStyle="1" w:styleId="PargrafodaListaCarter">
    <w:name w:val="Parágrafo da Lista Caráter"/>
    <w:aliases w:val="List Paragraph (numbered (a)) Caráter,ADB paragraph numbering Caráter,Numbered List Paragraph Caráter,Bullets Caráter,References Caráter,ReferencesCxSpLast Caráter,List Paragraph nowy Caráter,Liste 1 Caráter,L Caráter"/>
    <w:link w:val="PargrafodaLista"/>
    <w:uiPriority w:val="34"/>
    <w:qFormat/>
    <w:locked/>
    <w:rsid w:val="00771973"/>
    <w:rPr>
      <w:lang w:val="pt-PT"/>
    </w:rPr>
  </w:style>
  <w:style w:type="character" w:customStyle="1" w:styleId="NumberedChar">
    <w:name w:val="Numbered Char"/>
    <w:link w:val="Numbered"/>
    <w:locked/>
    <w:rsid w:val="00771973"/>
    <w:rPr>
      <w:lang w:val="x-none"/>
    </w:rPr>
  </w:style>
  <w:style w:type="paragraph" w:customStyle="1" w:styleId="Numbered">
    <w:name w:val="Numbered"/>
    <w:basedOn w:val="Normal"/>
    <w:link w:val="NumberedChar"/>
    <w:qFormat/>
    <w:rsid w:val="00771973"/>
    <w:pPr>
      <w:widowControl/>
      <w:tabs>
        <w:tab w:val="left" w:pos="454"/>
      </w:tabs>
      <w:autoSpaceDE/>
      <w:autoSpaceDN/>
      <w:jc w:val="both"/>
    </w:pPr>
    <w:rPr>
      <w:rFonts w:asciiTheme="minorHAnsi" w:eastAsiaTheme="minorHAnsi" w:hAnsiTheme="minorHAnsi" w:cstheme="minorBidi"/>
      <w:kern w:val="2"/>
      <w:lang w:val="x-none"/>
      <w14:ligatures w14:val="standardContextual"/>
    </w:rPr>
  </w:style>
  <w:style w:type="character" w:styleId="Hiperligao">
    <w:name w:val="Hyperlink"/>
    <w:basedOn w:val="Tipodeletrapredefinidodopargrafo"/>
    <w:uiPriority w:val="99"/>
    <w:unhideWhenUsed/>
    <w:rsid w:val="00C74039"/>
    <w:rPr>
      <w:color w:val="0563C1" w:themeColor="hyperlink"/>
      <w:u w:val="single"/>
    </w:rPr>
  </w:style>
  <w:style w:type="character" w:customStyle="1" w:styleId="UnresolvedMention1">
    <w:name w:val="Unresolved Mention1"/>
    <w:basedOn w:val="Tipodeletrapredefinidodopargrafo"/>
    <w:uiPriority w:val="99"/>
    <w:semiHidden/>
    <w:unhideWhenUsed/>
    <w:rsid w:val="00C74039"/>
    <w:rPr>
      <w:color w:val="605E5C"/>
      <w:shd w:val="clear" w:color="auto" w:fill="E1DFDD"/>
    </w:rPr>
  </w:style>
  <w:style w:type="paragraph" w:styleId="Reviso">
    <w:name w:val="Revision"/>
    <w:hidden/>
    <w:uiPriority w:val="99"/>
    <w:semiHidden/>
    <w:rsid w:val="00F410C4"/>
    <w:pPr>
      <w:spacing w:after="0" w:line="240" w:lineRule="auto"/>
    </w:pPr>
    <w:rPr>
      <w:rFonts w:ascii="Times New Roman" w:eastAsia="Times New Roman" w:hAnsi="Times New Roman" w:cs="Times New Roman"/>
      <w:kern w:val="0"/>
      <w:lang w:val="pt-PT"/>
      <w14:ligatures w14:val="none"/>
    </w:rPr>
  </w:style>
  <w:style w:type="paragraph" w:styleId="Textodebalo">
    <w:name w:val="Balloon Text"/>
    <w:basedOn w:val="Normal"/>
    <w:link w:val="TextodebaloCarter"/>
    <w:uiPriority w:val="99"/>
    <w:semiHidden/>
    <w:unhideWhenUsed/>
    <w:rsid w:val="00BB3BB4"/>
    <w:rPr>
      <w:sz w:val="18"/>
      <w:szCs w:val="18"/>
    </w:rPr>
  </w:style>
  <w:style w:type="character" w:customStyle="1" w:styleId="TextodebaloCarter">
    <w:name w:val="Texto de balão Caráter"/>
    <w:basedOn w:val="Tipodeletrapredefinidodopargrafo"/>
    <w:link w:val="Textodebalo"/>
    <w:uiPriority w:val="99"/>
    <w:semiHidden/>
    <w:rsid w:val="00BB3BB4"/>
    <w:rPr>
      <w:rFonts w:ascii="Times New Roman" w:eastAsia="Times New Roman" w:hAnsi="Times New Roman" w:cs="Times New Roman"/>
      <w:kern w:val="0"/>
      <w:sz w:val="18"/>
      <w:szCs w:val="18"/>
      <w:lang w:val="pt-PT"/>
      <w14:ligatures w14:val="none"/>
    </w:rPr>
  </w:style>
  <w:style w:type="character" w:styleId="Refdecomentrio">
    <w:name w:val="annotation reference"/>
    <w:basedOn w:val="Tipodeletrapredefinidodopargrafo"/>
    <w:uiPriority w:val="99"/>
    <w:semiHidden/>
    <w:unhideWhenUsed/>
    <w:rsid w:val="000D0B6E"/>
    <w:rPr>
      <w:sz w:val="16"/>
      <w:szCs w:val="16"/>
    </w:rPr>
  </w:style>
  <w:style w:type="paragraph" w:styleId="Textodecomentrio">
    <w:name w:val="annotation text"/>
    <w:basedOn w:val="Normal"/>
    <w:link w:val="TextodecomentrioCarter"/>
    <w:uiPriority w:val="99"/>
    <w:semiHidden/>
    <w:unhideWhenUsed/>
    <w:rsid w:val="000D0B6E"/>
    <w:rPr>
      <w:sz w:val="20"/>
      <w:szCs w:val="20"/>
    </w:rPr>
  </w:style>
  <w:style w:type="character" w:customStyle="1" w:styleId="TextodecomentrioCarter">
    <w:name w:val="Texto de comentário Caráter"/>
    <w:basedOn w:val="Tipodeletrapredefinidodopargrafo"/>
    <w:link w:val="Textodecomentrio"/>
    <w:uiPriority w:val="99"/>
    <w:semiHidden/>
    <w:rsid w:val="000D0B6E"/>
    <w:rPr>
      <w:rFonts w:ascii="Times New Roman" w:eastAsia="Times New Roman" w:hAnsi="Times New Roman" w:cs="Times New Roman"/>
      <w:kern w:val="0"/>
      <w:sz w:val="20"/>
      <w:szCs w:val="20"/>
      <w:lang w:val="pt-PT"/>
      <w14:ligatures w14:val="none"/>
    </w:rPr>
  </w:style>
  <w:style w:type="paragraph" w:styleId="Assuntodecomentrio">
    <w:name w:val="annotation subject"/>
    <w:basedOn w:val="Textodecomentrio"/>
    <w:next w:val="Textodecomentrio"/>
    <w:link w:val="AssuntodecomentrioCarter"/>
    <w:uiPriority w:val="99"/>
    <w:semiHidden/>
    <w:unhideWhenUsed/>
    <w:rsid w:val="000D0B6E"/>
    <w:rPr>
      <w:b/>
      <w:bCs/>
    </w:rPr>
  </w:style>
  <w:style w:type="character" w:customStyle="1" w:styleId="AssuntodecomentrioCarter">
    <w:name w:val="Assunto de comentário Caráter"/>
    <w:basedOn w:val="TextodecomentrioCarter"/>
    <w:link w:val="Assuntodecomentrio"/>
    <w:uiPriority w:val="99"/>
    <w:semiHidden/>
    <w:rsid w:val="000D0B6E"/>
    <w:rPr>
      <w:rFonts w:ascii="Times New Roman" w:eastAsia="Times New Roman" w:hAnsi="Times New Roman" w:cs="Times New Roman"/>
      <w:b/>
      <w:bCs/>
      <w:kern w:val="0"/>
      <w:sz w:val="20"/>
      <w:szCs w:val="20"/>
      <w:lang w:val="pt-PT"/>
      <w14:ligatures w14:val="none"/>
    </w:rPr>
  </w:style>
  <w:style w:type="table" w:styleId="TabelacomGrelha">
    <w:name w:val="Table Grid"/>
    <w:basedOn w:val="Tabelanormal"/>
    <w:uiPriority w:val="39"/>
    <w:rsid w:val="007373F5"/>
    <w:pPr>
      <w:spacing w:after="0" w:line="240" w:lineRule="auto"/>
    </w:pPr>
    <w:rPr>
      <w:lang w:val="e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4802647">
      <w:bodyDiv w:val="1"/>
      <w:marLeft w:val="0"/>
      <w:marRight w:val="0"/>
      <w:marTop w:val="0"/>
      <w:marBottom w:val="0"/>
      <w:divBdr>
        <w:top w:val="none" w:sz="0" w:space="0" w:color="auto"/>
        <w:left w:val="none" w:sz="0" w:space="0" w:color="auto"/>
        <w:bottom w:val="none" w:sz="0" w:space="0" w:color="auto"/>
        <w:right w:val="none" w:sz="0" w:space="0" w:color="auto"/>
      </w:divBdr>
    </w:div>
    <w:div w:id="1304388659">
      <w:bodyDiv w:val="1"/>
      <w:marLeft w:val="0"/>
      <w:marRight w:val="0"/>
      <w:marTop w:val="0"/>
      <w:marBottom w:val="0"/>
      <w:divBdr>
        <w:top w:val="none" w:sz="0" w:space="0" w:color="auto"/>
        <w:left w:val="none" w:sz="0" w:space="0" w:color="auto"/>
        <w:bottom w:val="none" w:sz="0" w:space="0" w:color="auto"/>
        <w:right w:val="none" w:sz="0" w:space="0" w:color="auto"/>
      </w:divBdr>
    </w:div>
    <w:div w:id="1471630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86B4B8-8E15-48B3-B3C7-F0203140DE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1525</Words>
  <Characters>8833</Characters>
  <Application>Microsoft Office Word</Application>
  <DocSecurity>0</DocSecurity>
  <Lines>192</Lines>
  <Paragraphs>72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Alberto Giani</dc:creator>
  <cp:keywords/>
  <dc:description/>
  <cp:lastModifiedBy>Valdemiro Leonardo Munguambe</cp:lastModifiedBy>
  <cp:revision>2</cp:revision>
  <dcterms:created xsi:type="dcterms:W3CDTF">2024-08-13T07:54:00Z</dcterms:created>
  <dcterms:modified xsi:type="dcterms:W3CDTF">2024-08-13T07:54:00Z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47d1e41446b7132326d8958ed733e868b6f82fac33eade25bd71f69f303b4132</vt:lpwstr>
  </property>
</Properties>
</file>