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78D6F" w14:textId="77777777" w:rsidR="006B1762" w:rsidRPr="0002442C" w:rsidRDefault="009C7ABF" w:rsidP="006B1762">
      <w:pPr>
        <w:pStyle w:val="Caption"/>
      </w:pPr>
      <w:r>
        <w:t xml:space="preserve"> </w:t>
      </w:r>
      <w:r w:rsidR="006B1762" w:rsidRPr="0002442C">
        <w:object w:dxaOrig="4440" w:dyaOrig="4635" w14:anchorId="4A80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5.7pt" o:ole="" fillcolor="window">
            <v:imagedata r:id="rId7" o:title=""/>
          </v:shape>
          <o:OLEObject Type="Embed" ProgID="PBrush" ShapeID="_x0000_i1025" DrawAspect="Content" ObjectID="_1586873144" r:id="rId8"/>
        </w:object>
      </w:r>
    </w:p>
    <w:p w14:paraId="1799C474" w14:textId="77777777" w:rsidR="006B1762" w:rsidRDefault="006B1762" w:rsidP="006B1762">
      <w:pPr>
        <w:pStyle w:val="Title"/>
      </w:pPr>
      <w:r w:rsidRPr="0002442C">
        <w:t>REPÚBLICA DE MOÇAMBIQUE</w:t>
      </w:r>
    </w:p>
    <w:p w14:paraId="011243A0" w14:textId="77777777" w:rsidR="006B1762" w:rsidRPr="0002442C" w:rsidRDefault="006B1762" w:rsidP="006B1762">
      <w:pPr>
        <w:pStyle w:val="Title"/>
      </w:pPr>
    </w:p>
    <w:p w14:paraId="34B90E6B" w14:textId="77777777" w:rsidR="00966B88" w:rsidRDefault="00966B88" w:rsidP="006B1762">
      <w:pPr>
        <w:pStyle w:val="Captio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ANNEXO 4</w:t>
      </w:r>
    </w:p>
    <w:p w14:paraId="3A6AE8AD" w14:textId="77777777" w:rsidR="006B1762" w:rsidRPr="0002442C" w:rsidRDefault="006B1762" w:rsidP="006B1762">
      <w:pPr>
        <w:pStyle w:val="Caption"/>
      </w:pPr>
      <w:r w:rsidRPr="0002442C">
        <w:t>MINISTERIO DA</w:t>
      </w:r>
      <w:r w:rsidR="001B54E6">
        <w:t xml:space="preserve"> </w:t>
      </w:r>
      <w:r w:rsidRPr="0002442C">
        <w:t>AGRICULTURA</w:t>
      </w:r>
    </w:p>
    <w:p w14:paraId="326D16F8" w14:textId="77777777" w:rsidR="006B1762" w:rsidRDefault="006B1762" w:rsidP="00966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E16E949" w14:textId="77777777" w:rsidR="006B1762" w:rsidRDefault="006B1762" w:rsidP="0012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0004A0B" w14:textId="77777777" w:rsidR="004126F0" w:rsidRPr="0064188A" w:rsidRDefault="004126F0" w:rsidP="0012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b/>
          <w:sz w:val="24"/>
          <w:szCs w:val="24"/>
          <w:lang w:val="pt-PT"/>
        </w:rPr>
        <w:t xml:space="preserve">TERMOS DE REFERÊNCIA </w:t>
      </w:r>
    </w:p>
    <w:p w14:paraId="56256E7F" w14:textId="77777777" w:rsidR="00797B70" w:rsidRPr="0064188A" w:rsidRDefault="00797B70" w:rsidP="0012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50CEA8E" w14:textId="77777777" w:rsidR="004126F0" w:rsidRPr="0064188A" w:rsidRDefault="004126F0" w:rsidP="0012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b/>
          <w:sz w:val="24"/>
          <w:szCs w:val="24"/>
          <w:lang w:val="pt-PT"/>
        </w:rPr>
        <w:t>CONSELHO COORDENADOR DO SECTOR AGRÁRIO (CCSA)</w:t>
      </w:r>
    </w:p>
    <w:p w14:paraId="0B8F436C" w14:textId="77777777" w:rsidR="007F06B2" w:rsidRPr="0064188A" w:rsidRDefault="006B1762" w:rsidP="00122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______________________________________________________________________________</w:t>
      </w:r>
    </w:p>
    <w:p w14:paraId="121A4733" w14:textId="77777777" w:rsidR="007F06B2" w:rsidRPr="0064188A" w:rsidRDefault="007F06B2" w:rsidP="001222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52A3583" w14:textId="77777777" w:rsidR="00883293" w:rsidRPr="0064188A" w:rsidRDefault="006B1762" w:rsidP="001222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CONTEXTO</w:t>
      </w:r>
    </w:p>
    <w:p w14:paraId="0F53AF18" w14:textId="77777777" w:rsidR="008F4181" w:rsidRPr="0064188A" w:rsidRDefault="008F4181" w:rsidP="00BD39B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870F0A8" w14:textId="77777777" w:rsidR="00FD1F47" w:rsidRDefault="00FD1F47" w:rsidP="00C362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Em seguimento da agenda da União Africana emanada à todos os Estados-membros, a 09 de Dezembro de 2011 Moçambique assinou o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compacto  do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Programa </w:t>
      </w:r>
      <w:r w:rsidR="006F7F9D">
        <w:rPr>
          <w:rFonts w:ascii="Times New Roman" w:hAnsi="Times New Roman" w:cs="Times New Roman"/>
          <w:sz w:val="24"/>
          <w:szCs w:val="24"/>
          <w:lang w:val="pt-PT"/>
        </w:rPr>
        <w:t xml:space="preserve">Compreensivo para o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Desenvolvimento </w:t>
      </w:r>
      <w:r w:rsidR="006F7F9D">
        <w:rPr>
          <w:rFonts w:ascii="Times New Roman" w:hAnsi="Times New Roman" w:cs="Times New Roman"/>
          <w:sz w:val="24"/>
          <w:szCs w:val="24"/>
          <w:lang w:val="pt-PT"/>
        </w:rPr>
        <w:t>da Agri</w:t>
      </w:r>
      <w:r>
        <w:rPr>
          <w:rFonts w:ascii="Times New Roman" w:hAnsi="Times New Roman" w:cs="Times New Roman"/>
          <w:sz w:val="24"/>
          <w:szCs w:val="24"/>
          <w:lang w:val="pt-PT"/>
        </w:rPr>
        <w:t>cu</w:t>
      </w:r>
      <w:r w:rsidR="006F7F9D">
        <w:rPr>
          <w:rFonts w:ascii="Times New Roman" w:hAnsi="Times New Roman" w:cs="Times New Roman"/>
          <w:sz w:val="24"/>
          <w:szCs w:val="24"/>
          <w:lang w:val="pt-PT"/>
        </w:rPr>
        <w:t xml:space="preserve">ltura em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>África (</w:t>
      </w:r>
      <w:proofErr w:type="spellStart"/>
      <w:r w:rsidR="004126F0" w:rsidRPr="00192910">
        <w:rPr>
          <w:rFonts w:ascii="Times New Roman" w:hAnsi="Times New Roman" w:cs="Times New Roman"/>
          <w:i/>
          <w:sz w:val="24"/>
          <w:szCs w:val="24"/>
          <w:lang w:val="pt-PT"/>
        </w:rPr>
        <w:t>Comprehensive</w:t>
      </w:r>
      <w:proofErr w:type="spellEnd"/>
      <w:r w:rsidR="00FB15F1" w:rsidRPr="0019291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="004126F0" w:rsidRPr="00192910">
        <w:rPr>
          <w:rFonts w:ascii="Times New Roman" w:hAnsi="Times New Roman" w:cs="Times New Roman"/>
          <w:i/>
          <w:sz w:val="24"/>
          <w:szCs w:val="24"/>
          <w:lang w:val="pt-PT"/>
        </w:rPr>
        <w:t>Africa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n</w:t>
      </w:r>
      <w:proofErr w:type="spellEnd"/>
      <w:r w:rsidR="00FB15F1" w:rsidRPr="0019291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="004126F0" w:rsidRPr="00192910">
        <w:rPr>
          <w:rFonts w:ascii="Times New Roman" w:hAnsi="Times New Roman" w:cs="Times New Roman"/>
          <w:i/>
          <w:sz w:val="24"/>
          <w:szCs w:val="24"/>
          <w:lang w:val="pt-PT"/>
        </w:rPr>
        <w:t>Agriculture</w:t>
      </w:r>
      <w:proofErr w:type="spellEnd"/>
      <w:r w:rsidR="00FB15F1" w:rsidRPr="0019291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proofErr w:type="spellStart"/>
      <w:r w:rsidR="004126F0" w:rsidRPr="00192910">
        <w:rPr>
          <w:rFonts w:ascii="Times New Roman" w:hAnsi="Times New Roman" w:cs="Times New Roman"/>
          <w:i/>
          <w:sz w:val="24"/>
          <w:szCs w:val="24"/>
          <w:lang w:val="pt-PT"/>
        </w:rPr>
        <w:t>Development</w:t>
      </w:r>
      <w:proofErr w:type="spellEnd"/>
      <w:r w:rsidR="00FB15F1" w:rsidRPr="0019291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4126F0" w:rsidRPr="00192910">
        <w:rPr>
          <w:rFonts w:ascii="Times New Roman" w:hAnsi="Times New Roman" w:cs="Times New Roman"/>
          <w:i/>
          <w:sz w:val="24"/>
          <w:szCs w:val="24"/>
          <w:lang w:val="pt-PT"/>
        </w:rPr>
        <w:t>Programme – CAADP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Este </w:t>
      </w:r>
      <w:r w:rsidR="00192910">
        <w:rPr>
          <w:rFonts w:ascii="Times New Roman" w:hAnsi="Times New Roman" w:cs="Times New Roman"/>
          <w:sz w:val="24"/>
          <w:szCs w:val="24"/>
          <w:lang w:val="pt-PT"/>
        </w:rPr>
        <w:t>comprom</w:t>
      </w:r>
      <w:r w:rsidR="00AB4848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192910">
        <w:rPr>
          <w:rFonts w:ascii="Times New Roman" w:hAnsi="Times New Roman" w:cs="Times New Roman"/>
          <w:sz w:val="24"/>
          <w:szCs w:val="24"/>
          <w:lang w:val="pt-PT"/>
        </w:rPr>
        <w:t>sso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foi assinado por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representantes do governo, sector privado, organizações de agricultores, sociedade civil e </w:t>
      </w:r>
      <w:proofErr w:type="spellStart"/>
      <w:r w:rsidR="00583925">
        <w:rPr>
          <w:rFonts w:ascii="Times New Roman" w:hAnsi="Times New Roman" w:cs="Times New Roman"/>
          <w:sz w:val="24"/>
          <w:szCs w:val="24"/>
          <w:lang w:val="pt-PT"/>
        </w:rPr>
        <w:t>prceiros</w:t>
      </w:r>
      <w:proofErr w:type="spellEnd"/>
      <w:r w:rsidR="00583925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doadores. </w:t>
      </w:r>
    </w:p>
    <w:p w14:paraId="3FCD14B4" w14:textId="77777777" w:rsidR="00473251" w:rsidRDefault="00FD1F47" w:rsidP="00C362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assinatura do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>compacto</w:t>
      </w:r>
      <w:r w:rsidR="001929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>constitui um marco importante na agenda de implementação do CAADP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2910">
        <w:rPr>
          <w:rFonts w:ascii="Times New Roman" w:hAnsi="Times New Roman" w:cs="Times New Roman"/>
          <w:sz w:val="24"/>
          <w:szCs w:val="24"/>
          <w:lang w:val="pt-PT"/>
        </w:rPr>
        <w:t xml:space="preserve">uma </w:t>
      </w:r>
      <w:proofErr w:type="spellStart"/>
      <w:r w:rsidR="00192910">
        <w:rPr>
          <w:rFonts w:ascii="Times New Roman" w:hAnsi="Times New Roman" w:cs="Times New Roman"/>
          <w:sz w:val="24"/>
          <w:szCs w:val="24"/>
          <w:lang w:val="pt-PT"/>
        </w:rPr>
        <w:t>vwez</w:t>
      </w:r>
      <w:proofErr w:type="spellEnd"/>
      <w:r w:rsidR="001929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="00192910">
        <w:rPr>
          <w:rFonts w:ascii="Times New Roman" w:hAnsi="Times New Roman" w:cs="Times New Roman"/>
          <w:sz w:val="24"/>
          <w:szCs w:val="24"/>
          <w:lang w:val="pt-PT"/>
        </w:rPr>
        <w:t xml:space="preserve">que 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>identifica</w:t>
      </w:r>
      <w:proofErr w:type="gramEnd"/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as prioridades do sector agrário para o investimento</w:t>
      </w:r>
      <w:r w:rsidR="00473251">
        <w:rPr>
          <w:rFonts w:ascii="Times New Roman" w:hAnsi="Times New Roman" w:cs="Times New Roman"/>
          <w:sz w:val="24"/>
          <w:szCs w:val="24"/>
          <w:lang w:val="pt-PT"/>
        </w:rPr>
        <w:t xml:space="preserve">, para além de que o </w:t>
      </w:r>
      <w:proofErr w:type="spellStart"/>
      <w:r w:rsidR="00473251">
        <w:rPr>
          <w:rFonts w:ascii="Times New Roman" w:hAnsi="Times New Roman" w:cs="Times New Roman"/>
          <w:sz w:val="24"/>
          <w:szCs w:val="24"/>
          <w:lang w:val="pt-PT"/>
        </w:rPr>
        <w:t>acto</w:t>
      </w:r>
      <w:proofErr w:type="spellEnd"/>
      <w:r w:rsidR="00473251">
        <w:rPr>
          <w:rFonts w:ascii="Times New Roman" w:hAnsi="Times New Roman" w:cs="Times New Roman"/>
          <w:sz w:val="24"/>
          <w:szCs w:val="24"/>
          <w:lang w:val="pt-PT"/>
        </w:rPr>
        <w:t xml:space="preserve"> constitui um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compromisso conjunto </w:t>
      </w:r>
      <w:r w:rsidR="00473251">
        <w:rPr>
          <w:rFonts w:ascii="Times New Roman" w:hAnsi="Times New Roman" w:cs="Times New Roman"/>
          <w:sz w:val="24"/>
          <w:szCs w:val="24"/>
          <w:lang w:val="pt-PT"/>
        </w:rPr>
        <w:t xml:space="preserve">dos principais intervenientes do sector agrário para apoiar a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implementação de um plano nacional de investimentos </w:t>
      </w:r>
      <w:r w:rsidR="00473251">
        <w:rPr>
          <w:rFonts w:ascii="Times New Roman" w:hAnsi="Times New Roman" w:cs="Times New Roman"/>
          <w:sz w:val="24"/>
          <w:szCs w:val="24"/>
          <w:lang w:val="pt-PT"/>
        </w:rPr>
        <w:t>do sector. Com efeito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473251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 12 de Abril de 2013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Moçambique </w:t>
      </w:r>
      <w:r w:rsidR="001A3024">
        <w:rPr>
          <w:rFonts w:ascii="Times New Roman" w:hAnsi="Times New Roman" w:cs="Times New Roman"/>
          <w:sz w:val="24"/>
          <w:szCs w:val="24"/>
          <w:lang w:val="pt-PT"/>
        </w:rPr>
        <w:t xml:space="preserve">fez o lançamento do </w:t>
      </w:r>
      <w:r w:rsidR="004126F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seu Plano Nacional de Investimentos para o Sector Agrário (PNISA), que é o veículo para a implementação da visão e estratégia do país para o sector agrário – o Plano Estratégico de Desenvolvimento do Sector Agrário (PEDSA). </w:t>
      </w:r>
    </w:p>
    <w:p w14:paraId="39A015A8" w14:textId="77777777" w:rsidR="00DE1D75" w:rsidRPr="0064188A" w:rsidRDefault="004126F0" w:rsidP="00C362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Os principais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objectivos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do PNISA são i) atingir uma taxa de crescimento agrícola anual de pelo menos 7 por cento nos próximos 10 anos, (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ii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>) reduzir a malnutrição em crianças menores de 5 anos para 30 por cento até 2015 e (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iii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) reduzir para metade </w:t>
      </w:r>
      <w:r w:rsidR="000274B2">
        <w:rPr>
          <w:rFonts w:ascii="Times New Roman" w:hAnsi="Times New Roman" w:cs="Times New Roman"/>
          <w:sz w:val="24"/>
          <w:szCs w:val="24"/>
          <w:lang w:val="pt-PT"/>
        </w:rPr>
        <w:t>o número de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pessoas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afectadas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pela fome até 2015. </w:t>
      </w:r>
    </w:p>
    <w:p w14:paraId="4D6BA6D2" w14:textId="77777777" w:rsidR="003B1179" w:rsidRDefault="004126F0" w:rsidP="00C362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Para garantir uma implementação bem-sucedida do plano de investimentos, o governo de Moçambique propôs </w:t>
      </w:r>
      <w:r w:rsidR="000274B2" w:rsidRPr="0064188A">
        <w:rPr>
          <w:rFonts w:ascii="Times New Roman" w:hAnsi="Times New Roman" w:cs="Times New Roman"/>
          <w:sz w:val="24"/>
          <w:szCs w:val="24"/>
          <w:lang w:val="pt-PT"/>
        </w:rPr>
        <w:t>no documento do PNISA</w:t>
      </w:r>
      <w:r w:rsidR="00CF34F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55A11">
        <w:rPr>
          <w:rFonts w:ascii="Times New Roman" w:hAnsi="Times New Roman" w:cs="Times New Roman"/>
          <w:sz w:val="24"/>
          <w:szCs w:val="24"/>
          <w:lang w:val="pt-PT"/>
        </w:rPr>
        <w:t xml:space="preserve">a criação de um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mecanismo de coordenação a nível </w:t>
      </w:r>
      <w:r w:rsidR="00192910">
        <w:rPr>
          <w:rFonts w:ascii="Times New Roman" w:hAnsi="Times New Roman" w:cs="Times New Roman"/>
          <w:sz w:val="24"/>
          <w:szCs w:val="24"/>
          <w:lang w:val="pt-PT"/>
        </w:rPr>
        <w:t>central</w:t>
      </w:r>
      <w:r w:rsidR="0019291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192910">
        <w:rPr>
          <w:rFonts w:ascii="Times New Roman" w:hAnsi="Times New Roman" w:cs="Times New Roman"/>
          <w:sz w:val="24"/>
          <w:szCs w:val="24"/>
          <w:lang w:val="pt-PT"/>
        </w:rPr>
        <w:t>provincial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855A11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i/>
          <w:sz w:val="24"/>
          <w:szCs w:val="24"/>
          <w:lang w:val="pt-PT"/>
        </w:rPr>
        <w:t>Co</w:t>
      </w:r>
      <w:r w:rsidR="00855A11">
        <w:rPr>
          <w:rFonts w:ascii="Times New Roman" w:hAnsi="Times New Roman" w:cs="Times New Roman"/>
          <w:i/>
          <w:sz w:val="24"/>
          <w:szCs w:val="24"/>
          <w:lang w:val="pt-PT"/>
        </w:rPr>
        <w:t xml:space="preserve">mité de </w:t>
      </w:r>
      <w:r w:rsidRPr="0064188A">
        <w:rPr>
          <w:rFonts w:ascii="Times New Roman" w:hAnsi="Times New Roman" w:cs="Times New Roman"/>
          <w:i/>
          <w:sz w:val="24"/>
          <w:szCs w:val="24"/>
          <w:lang w:val="pt-PT"/>
        </w:rPr>
        <w:t>Coorde</w:t>
      </w:r>
      <w:r w:rsidR="00855A11">
        <w:rPr>
          <w:rFonts w:ascii="Times New Roman" w:hAnsi="Times New Roman" w:cs="Times New Roman"/>
          <w:i/>
          <w:sz w:val="24"/>
          <w:szCs w:val="24"/>
          <w:lang w:val="pt-PT"/>
        </w:rPr>
        <w:t xml:space="preserve">nação </w:t>
      </w:r>
      <w:r w:rsidRPr="0064188A">
        <w:rPr>
          <w:rFonts w:ascii="Times New Roman" w:hAnsi="Times New Roman" w:cs="Times New Roman"/>
          <w:i/>
          <w:sz w:val="24"/>
          <w:szCs w:val="24"/>
          <w:lang w:val="pt-PT"/>
        </w:rPr>
        <w:t>do Sector Agrário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(CCSA) </w:t>
      </w:r>
      <w:r w:rsidR="00855A11">
        <w:rPr>
          <w:rFonts w:ascii="Times New Roman" w:hAnsi="Times New Roman" w:cs="Times New Roman"/>
          <w:sz w:val="24"/>
          <w:szCs w:val="24"/>
          <w:lang w:val="pt-PT"/>
        </w:rPr>
        <w:t xml:space="preserve">tem por </w:t>
      </w:r>
      <w:proofErr w:type="spellStart"/>
      <w:r w:rsidR="00855A11">
        <w:rPr>
          <w:rFonts w:ascii="Times New Roman" w:hAnsi="Times New Roman" w:cs="Times New Roman"/>
          <w:sz w:val="24"/>
          <w:szCs w:val="24"/>
          <w:lang w:val="pt-PT"/>
        </w:rPr>
        <w:lastRenderedPageBreak/>
        <w:t>objectivo</w:t>
      </w:r>
      <w:proofErr w:type="spellEnd"/>
      <w:r w:rsidR="00855A1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garantir o diálogo eficaz entre </w:t>
      </w:r>
      <w:r w:rsidR="000274B2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s intervenientes </w:t>
      </w:r>
      <w:r w:rsidR="00855A11">
        <w:rPr>
          <w:rFonts w:ascii="Times New Roman" w:hAnsi="Times New Roman" w:cs="Times New Roman"/>
          <w:sz w:val="24"/>
          <w:szCs w:val="24"/>
          <w:lang w:val="pt-PT"/>
        </w:rPr>
        <w:t xml:space="preserve">a vários níveis, bem como estabelecer </w:t>
      </w:r>
      <w:r w:rsidRPr="0064188A">
        <w:rPr>
          <w:rFonts w:ascii="Times New Roman" w:hAnsi="Times New Roman" w:cs="Times New Roman"/>
          <w:i/>
          <w:sz w:val="24"/>
          <w:szCs w:val="24"/>
          <w:lang w:val="pt-PT"/>
        </w:rPr>
        <w:t xml:space="preserve">plataformas de coordenação </w:t>
      </w:r>
      <w:proofErr w:type="spellStart"/>
      <w:r w:rsidR="003B1179" w:rsidRPr="00192910">
        <w:rPr>
          <w:rFonts w:ascii="Times New Roman" w:hAnsi="Times New Roman" w:cs="Times New Roman"/>
          <w:sz w:val="24"/>
          <w:szCs w:val="24"/>
          <w:lang w:val="pt-PT"/>
        </w:rPr>
        <w:t>nos</w:t>
      </w:r>
      <w:r w:rsidR="00F0734C">
        <w:rPr>
          <w:rFonts w:ascii="Times New Roman" w:hAnsi="Times New Roman" w:cs="Times New Roman"/>
          <w:sz w:val="24"/>
          <w:szCs w:val="24"/>
          <w:lang w:val="pt-PT"/>
        </w:rPr>
        <w:t>corredores</w:t>
      </w:r>
      <w:proofErr w:type="spellEnd"/>
      <w:r w:rsidR="00F0734C">
        <w:rPr>
          <w:rFonts w:ascii="Times New Roman" w:hAnsi="Times New Roman" w:cs="Times New Roman"/>
          <w:sz w:val="24"/>
          <w:szCs w:val="24"/>
          <w:lang w:val="pt-PT"/>
        </w:rPr>
        <w:t xml:space="preserve"> de desenvolvimento agrário </w:t>
      </w:r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0734C">
        <w:rPr>
          <w:rFonts w:ascii="Times New Roman" w:hAnsi="Times New Roman" w:cs="Times New Roman"/>
          <w:sz w:val="24"/>
          <w:szCs w:val="24"/>
          <w:lang w:val="pt-PT"/>
        </w:rPr>
        <w:t>ssegurar a coordenação da implementação do PNISA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14:paraId="35EBA97F" w14:textId="32793991" w:rsidR="004126F0" w:rsidRPr="0064188A" w:rsidRDefault="004126F0" w:rsidP="00C3628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O CCSA proposto opera a nível nacional, através da promoção do diálogo entre os diferentes intervenientes na </w:t>
      </w:r>
      <w:r w:rsidR="00F0734C">
        <w:rPr>
          <w:rFonts w:ascii="Times New Roman" w:hAnsi="Times New Roman" w:cs="Times New Roman"/>
          <w:sz w:val="24"/>
          <w:szCs w:val="24"/>
          <w:lang w:val="pt-PT"/>
        </w:rPr>
        <w:t xml:space="preserve">coordenação e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monitoria da implementação do PNISA. A referida plataforma de diálogo está em conformidade com os princípios do CAADP</w:t>
      </w:r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, cujo papel principal é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de fomentar o diálogo inclusivo sobre políticas, </w:t>
      </w:r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proofErr w:type="spellStart"/>
      <w:r w:rsidR="003B1179">
        <w:rPr>
          <w:rFonts w:ascii="Times New Roman" w:hAnsi="Times New Roman" w:cs="Times New Roman"/>
          <w:sz w:val="24"/>
          <w:szCs w:val="24"/>
          <w:lang w:val="pt-PT"/>
        </w:rPr>
        <w:t>estabelcimento</w:t>
      </w:r>
      <w:proofErr w:type="spellEnd"/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parcerias e alianças</w:t>
      </w:r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 para a implementação</w:t>
      </w:r>
      <w:r w:rsidR="009E4978">
        <w:rPr>
          <w:rFonts w:ascii="Times New Roman" w:hAnsi="Times New Roman" w:cs="Times New Roman"/>
          <w:sz w:val="24"/>
          <w:szCs w:val="24"/>
          <w:lang w:val="pt-PT"/>
        </w:rPr>
        <w:t xml:space="preserve"> eficaz</w:t>
      </w:r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 da agenda do CAADP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3B1179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revisão </w:t>
      </w:r>
      <w:r w:rsidR="000274B2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pares e responsabilização mútua.</w:t>
      </w:r>
    </w:p>
    <w:p w14:paraId="2CD2337F" w14:textId="77777777" w:rsidR="00883293" w:rsidRPr="0064188A" w:rsidRDefault="00883293" w:rsidP="0097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70E581F" w14:textId="77777777" w:rsidR="00797B70" w:rsidRPr="0064188A" w:rsidRDefault="00797B70" w:rsidP="0097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C574D98" w14:textId="77777777" w:rsidR="00797B70" w:rsidRPr="0064188A" w:rsidRDefault="00797B70" w:rsidP="0097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4879C3" w14:textId="77777777" w:rsidR="00976958" w:rsidRPr="000274B2" w:rsidRDefault="00976958" w:rsidP="009769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0274B2">
        <w:rPr>
          <w:rFonts w:ascii="Times New Roman" w:hAnsi="Times New Roman" w:cs="Times New Roman"/>
          <w:b/>
          <w:bCs/>
          <w:sz w:val="24"/>
          <w:szCs w:val="24"/>
          <w:lang w:val="pt-PT"/>
        </w:rPr>
        <w:t>OBJECTIVOS DO CONSELHO COORDENADOR DO SECTOR AGRÁRIO (CCSA)</w:t>
      </w:r>
    </w:p>
    <w:p w14:paraId="63741ADC" w14:textId="77777777" w:rsidR="00976958" w:rsidRPr="0064188A" w:rsidRDefault="00976958" w:rsidP="0097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8374EC6" w14:textId="77777777" w:rsidR="00F0734C" w:rsidRDefault="00F0734C" w:rsidP="00027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CD5EE7F" w14:textId="3B490962" w:rsidR="00257249" w:rsidRPr="001B54E6" w:rsidRDefault="00976958" w:rsidP="00192910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</w:t>
      </w:r>
      <w:proofErr w:type="spellStart"/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objectivo</w:t>
      </w:r>
      <w:proofErr w:type="spellEnd"/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geral do CCSA é servir de plataforma para um diálogo eficaz e regular sobre a</w:t>
      </w:r>
      <w:r w:rsidR="003B117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política</w:t>
      </w:r>
      <w:r w:rsidR="003B117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agrária</w:t>
      </w:r>
      <w:r w:rsidR="003B117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revisão e responsabilidade mútua entre os principais intervenientes ​</w:t>
      </w:r>
      <w:proofErr w:type="gramStart"/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​</w:t>
      </w:r>
      <w:r w:rsidR="00F0734C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(</w:t>
      </w:r>
      <w:proofErr w:type="gramEnd"/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Governo de Moçambique – Ministério da Agricultura</w:t>
      </w:r>
      <w:r w:rsidR="00FB15F1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3B117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</w:t>
      </w:r>
      <w:r w:rsidR="003B1179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6707CE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Segurança Alimentar </w:t>
      </w:r>
      <w:r w:rsidR="00FB15F1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(MASA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) e </w:t>
      </w:r>
      <w:r w:rsidR="00F0734C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outros M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inistérios, </w:t>
      </w:r>
      <w:r w:rsidR="00F0734C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parceiros de cooperação, 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sector privado, organizações de agricultores</w:t>
      </w:r>
      <w:r w:rsidR="001B54E6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academia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sociedade civil</w:t>
      </w:r>
      <w:r w:rsidR="00F0734C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)</w:t>
      </w:r>
      <w:r w:rsidR="009E497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="00B35BCC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B35BCC" w:rsidRPr="00137BD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com a finalidade de promover e assegurar </w:t>
      </w:r>
      <w:r w:rsidR="00B35BCC" w:rsidRPr="008A0CA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melhores resultados estratégicos no sector agrário</w:t>
      </w:r>
      <w:r w:rsidR="009E4978" w:rsidRPr="008A0CA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="00ED1A60" w:rsidRPr="008A0CA4">
        <w:rPr>
          <w:rStyle w:val="FootnoteReference"/>
          <w:rFonts w:ascii="Times New Roman" w:hAnsi="Times New Roman" w:cs="Times New Roman"/>
          <w:color w:val="000000" w:themeColor="text1"/>
          <w:sz w:val="32"/>
          <w:szCs w:val="32"/>
          <w:lang w:val="pt-PT"/>
        </w:rPr>
        <w:footnoteReference w:id="1"/>
      </w:r>
    </w:p>
    <w:p w14:paraId="362B85FC" w14:textId="77777777" w:rsidR="00976958" w:rsidRPr="001B54E6" w:rsidRDefault="00257249" w:rsidP="0099441D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Este diálogo, com base em evidência, seria uma base para criar recomendações e decisões para melhorar a eficácia e coordenação no sector agrário para o alcance dos </w:t>
      </w:r>
      <w:proofErr w:type="spellStart"/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objectivos</w:t>
      </w:r>
      <w:proofErr w:type="spellEnd"/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metas estratégicas do PNISA.</w:t>
      </w:r>
    </w:p>
    <w:p w14:paraId="3EBFD429" w14:textId="77777777" w:rsidR="00257249" w:rsidRPr="0064188A" w:rsidRDefault="00257249" w:rsidP="000274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03B0AE6" w14:textId="77777777" w:rsidR="00976958" w:rsidRPr="0064188A" w:rsidRDefault="00976958" w:rsidP="0097695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objectivos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específicos do CCSA são:</w:t>
      </w:r>
    </w:p>
    <w:p w14:paraId="541E09DF" w14:textId="5637FF23" w:rsidR="00976958" w:rsidRPr="001B54E6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Supervis</w:t>
      </w:r>
      <w:r w:rsidR="003B117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ionar</w:t>
      </w:r>
      <w:r w:rsidR="009E497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3B1179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periodicamente</w:t>
      </w:r>
      <w:r w:rsidR="001B54E6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 implementação do PNISA</w:t>
      </w:r>
      <w:r w:rsidR="009E497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</w:t>
      </w:r>
      <w:r w:rsidR="001B54E6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257249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com base </w:t>
      </w:r>
      <w:r w:rsidR="001B54E6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em </w:t>
      </w:r>
      <w:r w:rsidR="00257249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evidência</w:t>
      </w:r>
      <w:r w:rsidR="001B54E6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="00257249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1B54E6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constatadas </w:t>
      </w:r>
      <w:r w:rsidR="00257249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por sistema de M&amp;A</w:t>
      </w:r>
      <w:r w:rsidR="00FF5B9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;</w:t>
      </w:r>
    </w:p>
    <w:p w14:paraId="1F6D9491" w14:textId="6F8A35B0" w:rsidR="00976958" w:rsidRPr="001B54E6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Monito</w:t>
      </w:r>
      <w:r w:rsidR="00F0734C"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r</w:t>
      </w:r>
      <w:r w:rsidRPr="001B54E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ar e avaliar o progresso</w:t>
      </w:r>
      <w:r w:rsidRPr="001B54E6">
        <w:rPr>
          <w:rFonts w:ascii="Times New Roman" w:hAnsi="Times New Roman" w:cs="Times New Roman"/>
          <w:sz w:val="24"/>
          <w:szCs w:val="24"/>
          <w:lang w:val="pt-PT"/>
        </w:rPr>
        <w:t xml:space="preserve"> na implementação do PNISA, </w:t>
      </w:r>
      <w:r w:rsidR="00FF5B94">
        <w:rPr>
          <w:rFonts w:ascii="Times New Roman" w:hAnsi="Times New Roman" w:cs="Times New Roman"/>
          <w:sz w:val="24"/>
          <w:szCs w:val="24"/>
          <w:lang w:val="pt-PT"/>
        </w:rPr>
        <w:t xml:space="preserve">com enfoque para </w:t>
      </w:r>
      <w:r w:rsidRPr="001B54E6">
        <w:rPr>
          <w:rFonts w:ascii="Times New Roman" w:hAnsi="Times New Roman" w:cs="Times New Roman"/>
          <w:sz w:val="24"/>
          <w:szCs w:val="24"/>
          <w:lang w:val="pt-PT"/>
        </w:rPr>
        <w:t>dotação e apoio</w:t>
      </w:r>
      <w:r w:rsidR="00FF5B94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9E4978">
        <w:rPr>
          <w:rFonts w:ascii="Times New Roman" w:hAnsi="Times New Roman" w:cs="Times New Roman"/>
          <w:sz w:val="24"/>
          <w:szCs w:val="24"/>
          <w:lang w:val="pt-PT"/>
        </w:rPr>
        <w:t xml:space="preserve"> de politica, estratégias, 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 xml:space="preserve">coordenação </w:t>
      </w:r>
      <w:r w:rsidR="009E4978">
        <w:rPr>
          <w:rFonts w:ascii="Times New Roman" w:hAnsi="Times New Roman" w:cs="Times New Roman"/>
          <w:sz w:val="24"/>
          <w:szCs w:val="24"/>
          <w:lang w:val="pt-PT"/>
        </w:rPr>
        <w:t>institucional,</w:t>
      </w:r>
      <w:r w:rsidRPr="001B54E6">
        <w:rPr>
          <w:rFonts w:ascii="Times New Roman" w:hAnsi="Times New Roman" w:cs="Times New Roman"/>
          <w:sz w:val="24"/>
          <w:szCs w:val="24"/>
          <w:lang w:val="pt-PT"/>
        </w:rPr>
        <w:t xml:space="preserve"> orçamentais, défices de financiamento, bem como </w:t>
      </w:r>
      <w:r w:rsidR="00FF5B94">
        <w:rPr>
          <w:rFonts w:ascii="Times New Roman" w:hAnsi="Times New Roman" w:cs="Times New Roman"/>
          <w:sz w:val="24"/>
          <w:szCs w:val="24"/>
          <w:lang w:val="pt-PT"/>
        </w:rPr>
        <w:t>cumprimento</w:t>
      </w:r>
      <w:r w:rsidR="00797B70" w:rsidRPr="001B54E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0734C" w:rsidRPr="001B54E6">
        <w:rPr>
          <w:rFonts w:ascii="Times New Roman" w:hAnsi="Times New Roman" w:cs="Times New Roman"/>
          <w:sz w:val="24"/>
          <w:szCs w:val="24"/>
          <w:lang w:val="pt-PT"/>
        </w:rPr>
        <w:t xml:space="preserve">dos </w:t>
      </w:r>
      <w:proofErr w:type="spellStart"/>
      <w:r w:rsidR="00F0734C" w:rsidRPr="001B54E6">
        <w:rPr>
          <w:rFonts w:ascii="Times New Roman" w:hAnsi="Times New Roman" w:cs="Times New Roman"/>
          <w:sz w:val="24"/>
          <w:szCs w:val="24"/>
          <w:lang w:val="pt-PT"/>
        </w:rPr>
        <w:t>objectivos</w:t>
      </w:r>
      <w:proofErr w:type="spellEnd"/>
      <w:r w:rsidR="00F0734C" w:rsidRPr="001B54E6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1B54E6">
        <w:rPr>
          <w:rFonts w:ascii="Times New Roman" w:hAnsi="Times New Roman" w:cs="Times New Roman"/>
          <w:sz w:val="24"/>
          <w:szCs w:val="24"/>
          <w:lang w:val="pt-PT"/>
        </w:rPr>
        <w:t>metas do sector agr</w:t>
      </w:r>
      <w:r w:rsidR="00797B70" w:rsidRPr="001B54E6">
        <w:rPr>
          <w:rFonts w:ascii="Times New Roman" w:hAnsi="Times New Roman" w:cs="Times New Roman"/>
          <w:sz w:val="24"/>
          <w:szCs w:val="24"/>
          <w:lang w:val="pt-PT"/>
        </w:rPr>
        <w:t>ário</w:t>
      </w:r>
      <w:r w:rsidR="00FF5B94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49E94F60" w14:textId="02461F2F" w:rsidR="00976958" w:rsidRPr="0064188A" w:rsidRDefault="00797B70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54E6">
        <w:rPr>
          <w:rFonts w:ascii="Times New Roman" w:hAnsi="Times New Roman" w:cs="Times New Roman"/>
          <w:sz w:val="24"/>
          <w:szCs w:val="24"/>
          <w:lang w:val="pt-PT"/>
        </w:rPr>
        <w:t>Apresentar</w:t>
      </w:r>
      <w:r w:rsidR="00976958" w:rsidRPr="001B54E6">
        <w:rPr>
          <w:rFonts w:ascii="Times New Roman" w:hAnsi="Times New Roman" w:cs="Times New Roman"/>
          <w:sz w:val="24"/>
          <w:szCs w:val="24"/>
          <w:lang w:val="pt-PT"/>
        </w:rPr>
        <w:t xml:space="preserve"> recomendações para 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976958" w:rsidRPr="001B54E6">
        <w:rPr>
          <w:rFonts w:ascii="Times New Roman" w:hAnsi="Times New Roman" w:cs="Times New Roman"/>
          <w:sz w:val="24"/>
          <w:szCs w:val="24"/>
          <w:lang w:val="pt-PT"/>
        </w:rPr>
        <w:t>melhor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ia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>a coordenação e implementação d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PNISA</w:t>
      </w:r>
      <w:r w:rsidR="009E497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 xml:space="preserve">e do </w:t>
      </w:r>
      <w:r w:rsidR="009E4978">
        <w:rPr>
          <w:rFonts w:ascii="Times New Roman" w:hAnsi="Times New Roman" w:cs="Times New Roman"/>
          <w:sz w:val="24"/>
          <w:szCs w:val="24"/>
          <w:lang w:val="pt-PT"/>
        </w:rPr>
        <w:t xml:space="preserve">sector 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>agrário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1696E168" w14:textId="77777777" w:rsidR="00F0734C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Analisar e validar relatórios de progresso sobre a implementação </w:t>
      </w:r>
      <w:r w:rsidR="00F0734C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1B54E6">
        <w:rPr>
          <w:rFonts w:ascii="Times New Roman" w:hAnsi="Times New Roman" w:cs="Times New Roman"/>
          <w:sz w:val="24"/>
          <w:szCs w:val="24"/>
          <w:lang w:val="pt-PT"/>
        </w:rPr>
        <w:t xml:space="preserve"> PNISA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355209DB" w14:textId="77777777" w:rsidR="00976958" w:rsidRPr="00F0734C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Garantir o alinhamento das políticas, programas, </w:t>
      </w:r>
      <w:proofErr w:type="spellStart"/>
      <w:r w:rsidRPr="00F0734C">
        <w:rPr>
          <w:rFonts w:ascii="Times New Roman" w:hAnsi="Times New Roman" w:cs="Times New Roman"/>
          <w:sz w:val="24"/>
          <w:szCs w:val="24"/>
          <w:lang w:val="pt-PT"/>
        </w:rPr>
        <w:t>projectos</w:t>
      </w:r>
      <w:proofErr w:type="spellEnd"/>
      <w:r w:rsidR="00F0734C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gramStart"/>
      <w:r w:rsidR="00F0734C">
        <w:rPr>
          <w:rFonts w:ascii="Times New Roman" w:hAnsi="Times New Roman" w:cs="Times New Roman"/>
          <w:sz w:val="24"/>
          <w:szCs w:val="24"/>
          <w:lang w:val="pt-PT"/>
        </w:rPr>
        <w:t xml:space="preserve">componentes, </w:t>
      </w:r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proofErr w:type="gramEnd"/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0734C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apoio financeiro </w:t>
      </w:r>
      <w:r w:rsidR="00797B70" w:rsidRPr="00F0734C">
        <w:rPr>
          <w:rFonts w:ascii="Times New Roman" w:hAnsi="Times New Roman" w:cs="Times New Roman"/>
          <w:sz w:val="24"/>
          <w:szCs w:val="24"/>
          <w:lang w:val="pt-PT"/>
        </w:rPr>
        <w:t>ao sector agrário</w:t>
      </w:r>
      <w:r w:rsidR="00F0734C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com as prioridades sectoriais do 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G</w:t>
      </w:r>
      <w:r w:rsidRPr="00F0734C">
        <w:rPr>
          <w:rFonts w:ascii="Times New Roman" w:hAnsi="Times New Roman" w:cs="Times New Roman"/>
          <w:sz w:val="24"/>
          <w:szCs w:val="24"/>
          <w:lang w:val="pt-PT"/>
        </w:rPr>
        <w:t>overno articulada</w:t>
      </w:r>
      <w:r w:rsidR="00797B70" w:rsidRPr="00F0734C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F0734C">
        <w:rPr>
          <w:rFonts w:ascii="Times New Roman" w:hAnsi="Times New Roman" w:cs="Times New Roman"/>
          <w:sz w:val="24"/>
          <w:szCs w:val="24"/>
          <w:lang w:val="pt-PT"/>
        </w:rPr>
        <w:t xml:space="preserve"> no PNISA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2750DD71" w14:textId="77777777" w:rsidR="00976958" w:rsidRPr="0064188A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Assegurar a harmonização 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eficaz 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das intervenções dos parceiros de cooperação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em relação às prioridades do sector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agr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áriocontidos</w:t>
      </w:r>
      <w:proofErr w:type="spellEnd"/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no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PNISA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644C0B72" w14:textId="77777777" w:rsidR="00976958" w:rsidRPr="0064188A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Analisar e validar a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estratégia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d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o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sector agr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ário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plano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s</w:t>
      </w:r>
      <w:proofErr w:type="spellEnd"/>
      <w:r w:rsidR="00614B3F">
        <w:rPr>
          <w:rFonts w:ascii="Times New Roman" w:hAnsi="Times New Roman" w:cs="Times New Roman"/>
          <w:sz w:val="24"/>
          <w:szCs w:val="24"/>
          <w:lang w:val="pt-PT"/>
        </w:rPr>
        <w:t xml:space="preserve"> de investimento e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proofErr w:type="spellStart"/>
      <w:r w:rsidR="00614B3F">
        <w:rPr>
          <w:rFonts w:ascii="Times New Roman" w:hAnsi="Times New Roman" w:cs="Times New Roman"/>
          <w:sz w:val="24"/>
          <w:szCs w:val="24"/>
          <w:lang w:val="pt-PT"/>
        </w:rPr>
        <w:t>respectivo</w:t>
      </w:r>
      <w:proofErr w:type="spellEnd"/>
      <w:r w:rsidR="00840AD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quadro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de monitoria e </w:t>
      </w:r>
      <w:proofErr w:type="spellStart"/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avaliação</w:t>
      </w:r>
      <w:r w:rsidR="00614B3F">
        <w:rPr>
          <w:rFonts w:ascii="Times New Roman" w:hAnsi="Times New Roman" w:cs="Times New Roman"/>
          <w:sz w:val="24"/>
          <w:szCs w:val="24"/>
          <w:lang w:val="pt-PT"/>
        </w:rPr>
        <w:t>bem</w:t>
      </w:r>
      <w:proofErr w:type="spellEnd"/>
      <w:r w:rsidR="00614B3F">
        <w:rPr>
          <w:rFonts w:ascii="Times New Roman" w:hAnsi="Times New Roman" w:cs="Times New Roman"/>
          <w:sz w:val="24"/>
          <w:szCs w:val="24"/>
          <w:lang w:val="pt-PT"/>
        </w:rPr>
        <w:t xml:space="preserve"> como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quaisquer outros documentos estratégicos do sector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45FF49F" w14:textId="7BF9D5C8" w:rsidR="00976958" w:rsidRPr="0064188A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Analisar e validar 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as revisões dos gastos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do sector 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agrário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público e quaisquer outras </w:t>
      </w:r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>revisões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do sector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>, como parte dos processos de orçamentação</w:t>
      </w:r>
      <w:r w:rsidR="00B3276F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00385A4C" w14:textId="77777777" w:rsidR="00976958" w:rsidRPr="0064188A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Analisar e validar novas políticas e planos de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acção</w:t>
      </w:r>
      <w:proofErr w:type="spellEnd"/>
      <w:r w:rsidR="00797B70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do sector agrário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0CECC39E" w14:textId="589E65C7" w:rsidR="00976958" w:rsidRPr="0064188A" w:rsidRDefault="00797B70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Garantir 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1B54E6">
        <w:rPr>
          <w:rFonts w:ascii="Times New Roman" w:hAnsi="Times New Roman" w:cs="Times New Roman"/>
          <w:sz w:val="24"/>
          <w:szCs w:val="24"/>
          <w:lang w:val="pt-PT"/>
        </w:rPr>
        <w:t xml:space="preserve">boa 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>coordenação</w:t>
      </w:r>
      <w:r w:rsidR="0002792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>intra</w:t>
      </w:r>
      <w:proofErr w:type="spellEnd"/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proofErr w:type="spellStart"/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>inter</w:t>
      </w:r>
      <w:r w:rsidR="001B54E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>ministerial</w:t>
      </w:r>
      <w:proofErr w:type="spellEnd"/>
      <w:r w:rsidR="00A656B8">
        <w:rPr>
          <w:rFonts w:ascii="Times New Roman" w:hAnsi="Times New Roman" w:cs="Times New Roman"/>
          <w:sz w:val="24"/>
          <w:szCs w:val="24"/>
          <w:lang w:val="pt-PT"/>
        </w:rPr>
        <w:t xml:space="preserve"> para 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>atingir</w:t>
      </w:r>
      <w:r w:rsidR="00A656B8">
        <w:rPr>
          <w:rFonts w:ascii="Times New Roman" w:hAnsi="Times New Roman" w:cs="Times New Roman"/>
          <w:sz w:val="24"/>
          <w:szCs w:val="24"/>
          <w:lang w:val="pt-PT"/>
        </w:rPr>
        <w:t xml:space="preserve"> melhores resultados estratégicos 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>no</w:t>
      </w:r>
      <w:r w:rsidR="00A656B8">
        <w:rPr>
          <w:rFonts w:ascii="Times New Roman" w:hAnsi="Times New Roman" w:cs="Times New Roman"/>
          <w:sz w:val="24"/>
          <w:szCs w:val="24"/>
          <w:lang w:val="pt-PT"/>
        </w:rPr>
        <w:t xml:space="preserve"> sector 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>agrário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72194C1B" w14:textId="77777777" w:rsidR="00976958" w:rsidRPr="0064188A" w:rsidRDefault="00797B70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Analisar o progresso da implementação dos principais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acordos de cooperação,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tais 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>como o Quadro de Cooperação d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a Nova</w:t>
      </w:r>
      <w:r w:rsidR="00976958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Aliança para a Segu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rança Alimentar e Nutrição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4F898981" w14:textId="77777777" w:rsidR="009B2CE2" w:rsidRDefault="00797B70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B2CE2">
        <w:rPr>
          <w:rFonts w:ascii="Times New Roman" w:hAnsi="Times New Roman" w:cs="Times New Roman"/>
          <w:sz w:val="24"/>
          <w:szCs w:val="24"/>
          <w:lang w:val="pt-PT"/>
        </w:rPr>
        <w:t>Apoiar a p</w:t>
      </w:r>
      <w:r w:rsidR="00976958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reparação </w:t>
      </w:r>
      <w:r w:rsidRPr="009B2CE2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B2CE2">
        <w:rPr>
          <w:rFonts w:ascii="Times New Roman" w:hAnsi="Times New Roman" w:cs="Times New Roman"/>
          <w:sz w:val="24"/>
          <w:szCs w:val="24"/>
          <w:lang w:val="pt-PT"/>
        </w:rPr>
        <w:t>Revisões S</w:t>
      </w:r>
      <w:r w:rsidR="00976958" w:rsidRPr="009B2CE2">
        <w:rPr>
          <w:rFonts w:ascii="Times New Roman" w:hAnsi="Times New Roman" w:cs="Times New Roman"/>
          <w:sz w:val="24"/>
          <w:szCs w:val="24"/>
          <w:lang w:val="pt-PT"/>
        </w:rPr>
        <w:t>ector</w:t>
      </w:r>
      <w:r w:rsidRPr="009B2CE2">
        <w:rPr>
          <w:rFonts w:ascii="Times New Roman" w:hAnsi="Times New Roman" w:cs="Times New Roman"/>
          <w:sz w:val="24"/>
          <w:szCs w:val="24"/>
          <w:lang w:val="pt-PT"/>
        </w:rPr>
        <w:t>iais</w:t>
      </w:r>
      <w:r w:rsidR="00976958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Conjuntas, incluindo relatórios de progresso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e as decisões resultantes das Revisões Sectoriais Conjuntas</w:t>
      </w:r>
      <w:r w:rsidR="00840AD1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6A6D0588" w14:textId="77777777" w:rsidR="00976958" w:rsidRPr="009B2CE2" w:rsidRDefault="00976958" w:rsidP="00192910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B2CE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Analisar e validar relatórios de progresso </w:t>
      </w:r>
      <w:r w:rsidR="00797B70" w:rsidRPr="009B2CE2">
        <w:rPr>
          <w:rFonts w:ascii="Times New Roman" w:hAnsi="Times New Roman" w:cs="Times New Roman"/>
          <w:sz w:val="24"/>
          <w:szCs w:val="24"/>
          <w:lang w:val="pt-PT"/>
        </w:rPr>
        <w:t>anuais sobre</w:t>
      </w:r>
      <w:r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acordos de cooperação, </w:t>
      </w:r>
      <w:r w:rsidR="00797B70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tais </w:t>
      </w:r>
      <w:r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como o Quadro de Cooperação </w:t>
      </w:r>
      <w:r w:rsidR="00797B70" w:rsidRPr="009B2CE2">
        <w:rPr>
          <w:rFonts w:ascii="Times New Roman" w:hAnsi="Times New Roman" w:cs="Times New Roman"/>
          <w:sz w:val="24"/>
          <w:szCs w:val="24"/>
          <w:lang w:val="pt-PT"/>
        </w:rPr>
        <w:t>d</w:t>
      </w:r>
      <w:r w:rsidRPr="009B2CE2">
        <w:rPr>
          <w:rFonts w:ascii="Times New Roman" w:hAnsi="Times New Roman" w:cs="Times New Roman"/>
          <w:sz w:val="24"/>
          <w:szCs w:val="24"/>
          <w:lang w:val="pt-PT"/>
        </w:rPr>
        <w:t>a Nova Aliança para a S</w:t>
      </w:r>
      <w:r w:rsidR="00E548F0" w:rsidRPr="009B2CE2">
        <w:rPr>
          <w:rFonts w:ascii="Times New Roman" w:hAnsi="Times New Roman" w:cs="Times New Roman"/>
          <w:sz w:val="24"/>
          <w:szCs w:val="24"/>
          <w:lang w:val="pt-PT"/>
        </w:rPr>
        <w:t>egurança Alimentar e Nutrição</w:t>
      </w:r>
      <w:r w:rsidR="004F5085" w:rsidRPr="009B2CE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B2CE2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Declaração de Malabo com respeito aos </w:t>
      </w:r>
      <w:proofErr w:type="spellStart"/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>comprimissos</w:t>
      </w:r>
      <w:proofErr w:type="spellEnd"/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F5085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assumidos pelo país, 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a implementação de plano operativo de </w:t>
      </w:r>
      <w:proofErr w:type="spellStart"/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>acções</w:t>
      </w:r>
      <w:proofErr w:type="spellEnd"/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>prioritarias</w:t>
      </w:r>
      <w:proofErr w:type="spellEnd"/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da avaliação </w:t>
      </w:r>
      <w:r w:rsidR="004F5085" w:rsidRPr="009B2CE2">
        <w:rPr>
          <w:rFonts w:ascii="Times New Roman" w:hAnsi="Times New Roman" w:cs="Times New Roman"/>
          <w:sz w:val="24"/>
          <w:szCs w:val="24"/>
          <w:lang w:val="pt-PT"/>
        </w:rPr>
        <w:t>sobre a implementação do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PNISA</w:t>
      </w:r>
      <w:r w:rsidR="004F5085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(2013 – 2017);</w:t>
      </w:r>
      <w:r w:rsidR="00027929" w:rsidRPr="009B2C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37A3348" w14:textId="77777777" w:rsidR="000E371C" w:rsidRPr="0064188A" w:rsidRDefault="000E371C" w:rsidP="00122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20E3B2E" w14:textId="77777777" w:rsidR="000E371C" w:rsidRDefault="00E548F0" w:rsidP="001222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8A">
        <w:rPr>
          <w:rFonts w:ascii="Times New Roman" w:hAnsi="Times New Roman" w:cs="Times New Roman"/>
          <w:b/>
          <w:sz w:val="24"/>
          <w:szCs w:val="24"/>
        </w:rPr>
        <w:t>COMPOSIÇÃO</w:t>
      </w:r>
    </w:p>
    <w:p w14:paraId="67012E72" w14:textId="77777777" w:rsidR="00467B24" w:rsidRDefault="00467B24" w:rsidP="0099441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FCA58" w14:textId="77777777" w:rsidR="00467B24" w:rsidRPr="00192910" w:rsidRDefault="00467B24" w:rsidP="00192910">
      <w:pPr>
        <w:pStyle w:val="ListParagraph"/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São membros do CCSA representantes de todos os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actores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 desenvolvimento do sector agrário a saber: governo, sociedade civil, grupos de produtores, sector privado 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acdemia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 A baixo, se descreve a composição deste órgão:</w:t>
      </w:r>
    </w:p>
    <w:p w14:paraId="7CE26044" w14:textId="77777777" w:rsidR="00551819" w:rsidRPr="0099441D" w:rsidRDefault="00551819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148523E" w14:textId="21B03FAE" w:rsidR="00E548F0" w:rsidRPr="00B35BCC" w:rsidRDefault="00E548F0" w:rsidP="00B35B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BCC">
        <w:rPr>
          <w:rFonts w:ascii="Times New Roman" w:hAnsi="Times New Roman" w:cs="Times New Roman"/>
          <w:sz w:val="24"/>
          <w:szCs w:val="24"/>
          <w:lang w:val="pt-PT"/>
        </w:rPr>
        <w:t xml:space="preserve">Ministérios e </w:t>
      </w:r>
      <w:r w:rsidR="00614B3F" w:rsidRPr="00B35BCC">
        <w:rPr>
          <w:rFonts w:ascii="Times New Roman" w:hAnsi="Times New Roman" w:cs="Times New Roman"/>
          <w:sz w:val="24"/>
          <w:szCs w:val="24"/>
          <w:lang w:val="pt-PT"/>
        </w:rPr>
        <w:t>I</w:t>
      </w:r>
      <w:r w:rsidRPr="00B35BCC">
        <w:rPr>
          <w:rFonts w:ascii="Times New Roman" w:hAnsi="Times New Roman" w:cs="Times New Roman"/>
          <w:sz w:val="24"/>
          <w:szCs w:val="24"/>
          <w:lang w:val="pt-PT"/>
        </w:rPr>
        <w:t xml:space="preserve">nstituições </w:t>
      </w:r>
      <w:r w:rsidR="00614B3F" w:rsidRPr="00AB4E84">
        <w:rPr>
          <w:rFonts w:ascii="Times New Roman" w:hAnsi="Times New Roman" w:cs="Times New Roman"/>
          <w:sz w:val="24"/>
          <w:szCs w:val="24"/>
          <w:lang w:val="pt-PT"/>
        </w:rPr>
        <w:t>G</w:t>
      </w:r>
      <w:r w:rsidR="00077044" w:rsidRPr="00AB4E84">
        <w:rPr>
          <w:rFonts w:ascii="Times New Roman" w:hAnsi="Times New Roman" w:cs="Times New Roman"/>
          <w:sz w:val="24"/>
          <w:szCs w:val="24"/>
          <w:lang w:val="pt-PT"/>
        </w:rPr>
        <w:t>overn</w:t>
      </w:r>
      <w:r w:rsidRPr="00AB4E84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077044" w:rsidRPr="00AB4E84">
        <w:rPr>
          <w:rFonts w:ascii="Times New Roman" w:hAnsi="Times New Roman" w:cs="Times New Roman"/>
          <w:sz w:val="24"/>
          <w:szCs w:val="24"/>
          <w:lang w:val="pt-PT"/>
        </w:rPr>
        <w:t>ment</w:t>
      </w:r>
      <w:r w:rsidRPr="00137BD8">
        <w:rPr>
          <w:rFonts w:ascii="Times New Roman" w:hAnsi="Times New Roman" w:cs="Times New Roman"/>
          <w:sz w:val="24"/>
          <w:szCs w:val="24"/>
          <w:lang w:val="pt-PT"/>
        </w:rPr>
        <w:t>ais</w:t>
      </w:r>
      <w:proofErr w:type="gramEnd"/>
    </w:p>
    <w:p w14:paraId="3E87CF6B" w14:textId="52521B17" w:rsidR="008E5502" w:rsidRPr="0099441D" w:rsidRDefault="008E5502" w:rsidP="0099441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O CCSA é presidido pelo Primeiro-Ministro e tem a seguinte composição</w:t>
      </w:r>
      <w:r w:rsidRPr="0099441D">
        <w:rPr>
          <w:rFonts w:ascii="Calibri" w:hAnsi="Calibri" w:cs="Times New Roman"/>
          <w:sz w:val="24"/>
          <w:szCs w:val="24"/>
          <w:lang w:val="pt-PT"/>
        </w:rPr>
        <w:t>ː</w:t>
      </w:r>
    </w:p>
    <w:p w14:paraId="7B2D0CDE" w14:textId="55D413E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Ministro que superintende a Área do Agricultura e Segurança Alimentar,</w:t>
      </w:r>
      <w:r w:rsidR="00C3318A">
        <w:rPr>
          <w:rFonts w:ascii="Times New Roman" w:hAnsi="Times New Roman" w:cs="Times New Roman"/>
          <w:sz w:val="24"/>
          <w:szCs w:val="24"/>
          <w:lang w:val="pt-PT"/>
        </w:rPr>
        <w:t xml:space="preserve"> Ministro de MASA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561FF">
        <w:rPr>
          <w:rFonts w:ascii="Times New Roman" w:hAnsi="Times New Roman" w:cs="Times New Roman"/>
          <w:sz w:val="24"/>
          <w:szCs w:val="24"/>
          <w:lang w:val="pt-PT"/>
        </w:rPr>
        <w:t>(Vice-Presidente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 xml:space="preserve"> do</w:t>
      </w:r>
      <w:r w:rsidR="00A656B8">
        <w:rPr>
          <w:rFonts w:ascii="Times New Roman" w:hAnsi="Times New Roman" w:cs="Times New Roman"/>
          <w:sz w:val="24"/>
          <w:szCs w:val="24"/>
          <w:lang w:val="pt-PT"/>
        </w:rPr>
        <w:t xml:space="preserve"> CCSA</w:t>
      </w:r>
      <w:r w:rsidR="001561FF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DF7C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0A53880E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as Áreas da Economia 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Financas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419727AD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Ministro que superintende a Área da Indústria e Comércio (MIC);</w:t>
      </w:r>
    </w:p>
    <w:p w14:paraId="5ED9E03A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as Áreas das Obras Públicas e Recursos Hídricos (MOPRH); </w:t>
      </w:r>
    </w:p>
    <w:p w14:paraId="677BFCBD" w14:textId="77777777" w:rsidR="005F70D8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 </w:t>
      </w:r>
      <w:proofErr w:type="gramStart"/>
      <w:r w:rsidRPr="0099441D">
        <w:rPr>
          <w:rFonts w:ascii="Times New Roman" w:hAnsi="Times New Roman" w:cs="Times New Roman"/>
          <w:sz w:val="24"/>
          <w:szCs w:val="24"/>
          <w:lang w:val="pt-PT"/>
        </w:rPr>
        <w:t>Área  de</w:t>
      </w:r>
      <w:proofErr w:type="gram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Mar, Águas Interior e Pescas (MMAIP); </w:t>
      </w:r>
    </w:p>
    <w:p w14:paraId="1A9BDF8A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 Área da Energia e Recursos Minerais; </w:t>
      </w:r>
    </w:p>
    <w:p w14:paraId="68DB74CA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 Área dos Transportes e Comunicações (MTC); </w:t>
      </w:r>
    </w:p>
    <w:p w14:paraId="461C6A69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 Área de Terra, Ambiente e Desenvolvimento Rural (MITADER); </w:t>
      </w:r>
    </w:p>
    <w:p w14:paraId="4B2B0FBE" w14:textId="77777777" w:rsidR="008E5502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 Área de Género, Criança 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Acção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Social (MGCAS);</w:t>
      </w:r>
    </w:p>
    <w:p w14:paraId="4E07BE72" w14:textId="77777777" w:rsidR="008E5502" w:rsidRPr="0099441D" w:rsidRDefault="005F70D8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Ministro que superintende a Área de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Ciencia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Tecnologia Ensino Superior 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Tecnico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Profissional (MCTESTP</w:t>
      </w:r>
      <w:proofErr w:type="gramStart"/>
      <w:r w:rsidR="001561FF" w:rsidRPr="0099441D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561FF" w:rsidRPr="001561FF">
        <w:t xml:space="preserve"> </w:t>
      </w:r>
      <w:r w:rsidR="001561FF" w:rsidRPr="0099441D">
        <w:rPr>
          <w:rFonts w:ascii="Times New Roman" w:hAnsi="Times New Roman" w:cs="Times New Roman"/>
          <w:sz w:val="24"/>
          <w:szCs w:val="24"/>
          <w:lang w:val="pt-PT"/>
        </w:rPr>
        <w:t>;</w:t>
      </w:r>
      <w:proofErr w:type="gramEnd"/>
    </w:p>
    <w:p w14:paraId="1A21EDC3" w14:textId="77777777" w:rsidR="005F70D8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Representante </w:t>
      </w:r>
      <w:r w:rsidR="005F70D8" w:rsidRPr="0099441D">
        <w:rPr>
          <w:rFonts w:ascii="Times New Roman" w:hAnsi="Times New Roman" w:cs="Times New Roman"/>
          <w:sz w:val="24"/>
          <w:szCs w:val="24"/>
          <w:lang w:val="pt-PT"/>
        </w:rPr>
        <w:t>das agências de coordenação ao nível dos corredores de desenvolvimento do sector agrário</w:t>
      </w:r>
    </w:p>
    <w:p w14:paraId="22AB1D38" w14:textId="285738C4" w:rsidR="005F70D8" w:rsidRPr="0099441D" w:rsidRDefault="008E5502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Representante </w:t>
      </w:r>
      <w:r w:rsidR="005F70D8" w:rsidRPr="0099441D">
        <w:rPr>
          <w:rFonts w:ascii="Times New Roman" w:hAnsi="Times New Roman" w:cs="Times New Roman"/>
          <w:sz w:val="24"/>
          <w:szCs w:val="24"/>
          <w:lang w:val="pt-PT"/>
        </w:rPr>
        <w:t>dos parceiros de cooperação</w:t>
      </w:r>
      <w:r w:rsidR="00B35BCC">
        <w:rPr>
          <w:rFonts w:ascii="Times New Roman" w:hAnsi="Times New Roman" w:cs="Times New Roman"/>
          <w:sz w:val="24"/>
          <w:szCs w:val="24"/>
          <w:lang w:val="pt-PT"/>
        </w:rPr>
        <w:t>, do</w:t>
      </w:r>
      <w:r w:rsidR="00DF7CFC">
        <w:rPr>
          <w:rFonts w:ascii="Times New Roman" w:hAnsi="Times New Roman" w:cs="Times New Roman"/>
          <w:sz w:val="24"/>
          <w:szCs w:val="24"/>
          <w:lang w:val="pt-PT"/>
        </w:rPr>
        <w:t xml:space="preserve"> grupo </w:t>
      </w:r>
      <w:proofErr w:type="spellStart"/>
      <w:r w:rsidR="00DF7CFC">
        <w:rPr>
          <w:rFonts w:ascii="Times New Roman" w:hAnsi="Times New Roman" w:cs="Times New Roman"/>
          <w:sz w:val="24"/>
          <w:szCs w:val="24"/>
          <w:lang w:val="pt-PT"/>
        </w:rPr>
        <w:t>AgRED</w:t>
      </w:r>
      <w:proofErr w:type="spellEnd"/>
      <w:r w:rsidR="005F70D8"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(bilaterais, multilaterais e outras iniciativas globais) que contribuem para o sector agrário, incluindo as que prestam apoio geral ao orçamento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</w:p>
    <w:p w14:paraId="198CBCD8" w14:textId="77777777" w:rsidR="005F70D8" w:rsidRPr="0099441D" w:rsidRDefault="005F70D8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Representantes das principais organizações do sector privado que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actuam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no sector agrário, incluindo o CTA</w:t>
      </w:r>
      <w:r w:rsidRPr="0099441D">
        <w:rPr>
          <w:rFonts w:ascii="Calibri" w:hAnsi="Calibri" w:cs="Times New Roman"/>
          <w:sz w:val="24"/>
          <w:szCs w:val="24"/>
          <w:lang w:val="pt-PT"/>
        </w:rPr>
        <w:t>;</w:t>
      </w:r>
    </w:p>
    <w:p w14:paraId="47357998" w14:textId="77777777" w:rsidR="005F70D8" w:rsidRPr="0099441D" w:rsidRDefault="005F70D8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Representantes das principais organizações de produtores, incluindo a UNAC;</w:t>
      </w:r>
    </w:p>
    <w:p w14:paraId="69868EDD" w14:textId="77777777" w:rsidR="005F70D8" w:rsidRPr="0099441D" w:rsidRDefault="005F70D8" w:rsidP="0099441D">
      <w:pPr>
        <w:pStyle w:val="ListParagraph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Representantes das principais organizações da sociedade civil (OSC) que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actuam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no sector agrário e academia</w:t>
      </w:r>
    </w:p>
    <w:p w14:paraId="6A239B89" w14:textId="77777777" w:rsidR="008216DD" w:rsidRPr="0064188A" w:rsidRDefault="008216DD" w:rsidP="001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312BC25" w14:textId="77777777" w:rsidR="00601C82" w:rsidRPr="0064188A" w:rsidRDefault="00601C82" w:rsidP="00122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0C8CE6E" w14:textId="77777777" w:rsidR="00786950" w:rsidRPr="0064188A" w:rsidRDefault="00786950" w:rsidP="001222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8A">
        <w:rPr>
          <w:rFonts w:ascii="Times New Roman" w:hAnsi="Times New Roman" w:cs="Times New Roman"/>
          <w:b/>
          <w:sz w:val="24"/>
          <w:szCs w:val="24"/>
        </w:rPr>
        <w:t>FREQU</w:t>
      </w:r>
      <w:r w:rsidR="00424D85" w:rsidRPr="0064188A">
        <w:rPr>
          <w:rFonts w:ascii="Times New Roman" w:hAnsi="Times New Roman" w:cs="Times New Roman"/>
          <w:b/>
          <w:sz w:val="24"/>
          <w:szCs w:val="24"/>
        </w:rPr>
        <w:t>ÊNCIA DAS REUNIÕES</w:t>
      </w:r>
    </w:p>
    <w:p w14:paraId="22A41686" w14:textId="77777777" w:rsidR="00786950" w:rsidRPr="0064188A" w:rsidRDefault="00786950" w:rsidP="001222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00CDE0" w14:textId="603423F3" w:rsidR="00144F9E" w:rsidRDefault="00144F9E" w:rsidP="0099441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424D85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CCSA reún</w:t>
      </w:r>
      <w:r>
        <w:rPr>
          <w:rFonts w:ascii="Times New Roman" w:hAnsi="Times New Roman" w:cs="Times New Roman"/>
          <w:sz w:val="24"/>
          <w:szCs w:val="24"/>
          <w:lang w:val="pt-PT"/>
        </w:rPr>
        <w:t>e-se</w:t>
      </w:r>
      <w:r w:rsidR="009B2CE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ordinariamente duas vezes </w:t>
      </w:r>
      <w:r w:rsidR="009B2CE2">
        <w:rPr>
          <w:rFonts w:ascii="Times New Roman" w:hAnsi="Times New Roman" w:cs="Times New Roman"/>
          <w:sz w:val="24"/>
          <w:szCs w:val="24"/>
          <w:lang w:val="pt-PT"/>
        </w:rPr>
        <w:t>ao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ano e extraordinariamente quando assuntos de interesse mútuo assim o exijam. As sessões ordinárias do CCSA serão realizadas no primeiro e terceiro trimestre de cada ano, </w:t>
      </w:r>
      <w:r w:rsidR="00AB4E84">
        <w:rPr>
          <w:rFonts w:ascii="Times New Roman" w:hAnsi="Times New Roman" w:cs="Times New Roman"/>
          <w:sz w:val="24"/>
          <w:szCs w:val="24"/>
          <w:lang w:val="pt-PT"/>
        </w:rPr>
        <w:t xml:space="preserve">para estar alinhado com o calendário de orçamentação,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tendo como agenda, de entre outros assuntos, a avaliação do desempenho do sector agrário no ano anterior e a planificação para o ano seguinte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respectivamente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AB4E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5E6D0E3" w14:textId="77777777" w:rsidR="00786950" w:rsidRPr="0064188A" w:rsidRDefault="00786950" w:rsidP="001222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2E84504" w14:textId="77777777" w:rsidR="004D7BC0" w:rsidRPr="0064188A" w:rsidRDefault="00424D85" w:rsidP="001222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88A">
        <w:rPr>
          <w:rFonts w:ascii="Times New Roman" w:hAnsi="Times New Roman" w:cs="Times New Roman"/>
          <w:b/>
          <w:sz w:val="24"/>
          <w:szCs w:val="24"/>
        </w:rPr>
        <w:t xml:space="preserve">PAPÉIS E </w:t>
      </w:r>
      <w:r w:rsidR="00D5391D" w:rsidRPr="0064188A">
        <w:rPr>
          <w:rFonts w:ascii="Times New Roman" w:hAnsi="Times New Roman" w:cs="Times New Roman"/>
          <w:b/>
          <w:sz w:val="24"/>
          <w:szCs w:val="24"/>
        </w:rPr>
        <w:t>RESPONS</w:t>
      </w:r>
      <w:r w:rsidRPr="0064188A">
        <w:rPr>
          <w:rFonts w:ascii="Times New Roman" w:hAnsi="Times New Roman" w:cs="Times New Roman"/>
          <w:b/>
          <w:sz w:val="24"/>
          <w:szCs w:val="24"/>
        </w:rPr>
        <w:t>ABILIDADES</w:t>
      </w:r>
    </w:p>
    <w:p w14:paraId="33AC9F44" w14:textId="77777777" w:rsidR="00F80A4E" w:rsidRPr="0064188A" w:rsidRDefault="00F80A4E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6D45D" w14:textId="77777777" w:rsidR="00B92CF1" w:rsidRDefault="00B92CF1" w:rsidP="000311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PRIMEIRO MINISTRO </w:t>
      </w:r>
    </w:p>
    <w:p w14:paraId="03EDB367" w14:textId="2E0D2323" w:rsidR="008E5502" w:rsidRPr="0099441D" w:rsidRDefault="001561FF" w:rsidP="0099441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Convocar, presidir, supervisionar e coordenar</w:t>
      </w:r>
      <w:r w:rsidR="00AB4E8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>os trabalhos do CCSA, promovendo as medidas necessárias à consecução das suas finalidades</w:t>
      </w:r>
    </w:p>
    <w:p w14:paraId="51083210" w14:textId="719C5925" w:rsidR="001561FF" w:rsidRPr="0099441D" w:rsidRDefault="001561FF" w:rsidP="0099441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Atribuir a presidência dos trabalhos do CCSA, ao Vice-Presidente, sempre que se achar necessário</w:t>
      </w:r>
    </w:p>
    <w:p w14:paraId="42756824" w14:textId="77777777" w:rsidR="001561FF" w:rsidRPr="0099441D" w:rsidRDefault="001561FF" w:rsidP="0099441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Decidir sobre outras matérias que forem pontualmente suscitadas</w:t>
      </w:r>
    </w:p>
    <w:p w14:paraId="2D28F5FC" w14:textId="77777777" w:rsidR="00B92CF1" w:rsidRPr="0099441D" w:rsidRDefault="00B92CF1" w:rsidP="00994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7719446" w14:textId="77777777" w:rsidR="00D465BC" w:rsidRPr="00FB15F1" w:rsidRDefault="005076B5" w:rsidP="0003115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pt-PT"/>
        </w:rPr>
      </w:pPr>
      <w:r w:rsidRPr="00FB15F1">
        <w:rPr>
          <w:rFonts w:ascii="Times New Roman" w:hAnsi="Times New Roman" w:cs="Times New Roman"/>
          <w:sz w:val="24"/>
          <w:szCs w:val="24"/>
          <w:lang w:val="pt-PT"/>
        </w:rPr>
        <w:t>MINIST</w:t>
      </w:r>
      <w:r w:rsidR="00424D85" w:rsidRPr="00FB15F1">
        <w:rPr>
          <w:rFonts w:ascii="Times New Roman" w:hAnsi="Times New Roman" w:cs="Times New Roman"/>
          <w:sz w:val="24"/>
          <w:szCs w:val="24"/>
          <w:lang w:val="pt-PT"/>
        </w:rPr>
        <w:t>ÉRIO DA AGRICULTURA</w:t>
      </w:r>
      <w:r w:rsidR="00FB15F1" w:rsidRPr="00FB15F1">
        <w:rPr>
          <w:rFonts w:ascii="Times New Roman" w:hAnsi="Times New Roman" w:cs="Times New Roman"/>
          <w:sz w:val="24"/>
          <w:szCs w:val="24"/>
          <w:lang w:val="pt-PT"/>
        </w:rPr>
        <w:t xml:space="preserve"> E SEGURAN</w:t>
      </w:r>
      <w:r w:rsidR="00C713A9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FB15F1" w:rsidRPr="00FB15F1">
        <w:rPr>
          <w:rFonts w:ascii="Times New Roman" w:hAnsi="Times New Roman" w:cs="Times New Roman"/>
          <w:sz w:val="24"/>
          <w:szCs w:val="24"/>
          <w:lang w:val="pt-PT"/>
        </w:rPr>
        <w:t>A ALIMENTAR (MASA</w:t>
      </w:r>
      <w:r w:rsidRPr="00FB15F1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561FF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proofErr w:type="gramStart"/>
      <w:r w:rsidR="001561FF">
        <w:rPr>
          <w:rFonts w:ascii="Times New Roman" w:hAnsi="Times New Roman" w:cs="Times New Roman"/>
          <w:sz w:val="24"/>
          <w:szCs w:val="24"/>
          <w:lang w:val="pt-PT"/>
        </w:rPr>
        <w:t>Vice Presidente</w:t>
      </w:r>
      <w:proofErr w:type="gramEnd"/>
    </w:p>
    <w:p w14:paraId="7B51FF18" w14:textId="77777777" w:rsidR="00D465BC" w:rsidRPr="00FB15F1" w:rsidRDefault="00D465BC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3B4285E" w14:textId="1BA69C3F" w:rsidR="001561FF" w:rsidRDefault="001561FF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1FF">
        <w:rPr>
          <w:rFonts w:ascii="Times New Roman" w:hAnsi="Times New Roman" w:cs="Times New Roman"/>
          <w:sz w:val="24"/>
          <w:szCs w:val="24"/>
          <w:lang w:val="pt-PT"/>
        </w:rPr>
        <w:t>Coadjuvar o Presidente</w:t>
      </w:r>
      <w:r w:rsidR="00AB4E84">
        <w:rPr>
          <w:rFonts w:ascii="Times New Roman" w:hAnsi="Times New Roman" w:cs="Times New Roman"/>
          <w:sz w:val="24"/>
          <w:szCs w:val="24"/>
          <w:lang w:val="pt-PT"/>
        </w:rPr>
        <w:t xml:space="preserve"> do</w:t>
      </w:r>
      <w:r w:rsidR="00A656B8">
        <w:rPr>
          <w:rFonts w:ascii="Times New Roman" w:hAnsi="Times New Roman" w:cs="Times New Roman"/>
          <w:sz w:val="24"/>
          <w:szCs w:val="24"/>
          <w:lang w:val="pt-PT"/>
        </w:rPr>
        <w:t xml:space="preserve"> CCSA</w:t>
      </w:r>
      <w:r w:rsidRPr="001561FF">
        <w:rPr>
          <w:rFonts w:ascii="Times New Roman" w:hAnsi="Times New Roman" w:cs="Times New Roman"/>
          <w:sz w:val="24"/>
          <w:szCs w:val="24"/>
          <w:lang w:val="pt-PT"/>
        </w:rPr>
        <w:t xml:space="preserve"> no exercício das suas </w:t>
      </w:r>
      <w:proofErr w:type="spellStart"/>
      <w:r w:rsidRPr="001561FF">
        <w:rPr>
          <w:rFonts w:ascii="Times New Roman" w:hAnsi="Times New Roman" w:cs="Times New Roman"/>
          <w:sz w:val="24"/>
          <w:szCs w:val="24"/>
          <w:lang w:val="pt-PT"/>
        </w:rPr>
        <w:t>suas</w:t>
      </w:r>
      <w:proofErr w:type="spellEnd"/>
      <w:r w:rsidRPr="001561FF">
        <w:rPr>
          <w:rFonts w:ascii="Times New Roman" w:hAnsi="Times New Roman" w:cs="Times New Roman"/>
          <w:sz w:val="24"/>
          <w:szCs w:val="24"/>
          <w:lang w:val="pt-PT"/>
        </w:rPr>
        <w:t xml:space="preserve"> funções;</w:t>
      </w:r>
    </w:p>
    <w:p w14:paraId="017D6050" w14:textId="77777777" w:rsidR="001561FF" w:rsidRDefault="001561FF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1FF">
        <w:rPr>
          <w:rFonts w:ascii="Times New Roman" w:hAnsi="Times New Roman" w:cs="Times New Roman"/>
          <w:sz w:val="24"/>
          <w:szCs w:val="24"/>
          <w:lang w:val="pt-PT"/>
        </w:rPr>
        <w:t>Estabelecer a agenda de cada sessão;</w:t>
      </w:r>
    </w:p>
    <w:p w14:paraId="41E49F73" w14:textId="77777777" w:rsid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>Substituir o Presidente nas suas ausências e impedimentos;</w:t>
      </w:r>
    </w:p>
    <w:p w14:paraId="7AC5D611" w14:textId="77777777" w:rsid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 xml:space="preserve">Exercer as </w:t>
      </w:r>
      <w:proofErr w:type="gramStart"/>
      <w:r w:rsidRPr="00391730">
        <w:rPr>
          <w:rFonts w:ascii="Times New Roman" w:hAnsi="Times New Roman" w:cs="Times New Roman"/>
          <w:sz w:val="24"/>
          <w:szCs w:val="24"/>
          <w:lang w:val="pt-PT"/>
        </w:rPr>
        <w:t>demais  competências</w:t>
      </w:r>
      <w:proofErr w:type="gramEnd"/>
      <w:r w:rsidRPr="00391730">
        <w:rPr>
          <w:rFonts w:ascii="Times New Roman" w:hAnsi="Times New Roman" w:cs="Times New Roman"/>
          <w:sz w:val="24"/>
          <w:szCs w:val="24"/>
          <w:lang w:val="pt-PT"/>
        </w:rPr>
        <w:t xml:space="preserve"> que lhe forem superiormente incumbidas.</w:t>
      </w:r>
    </w:p>
    <w:p w14:paraId="12B246EF" w14:textId="77777777" w:rsidR="00391730" w:rsidRPr="0099441D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Assegurar a coordenação da recolha de informações/dados, nomeadamente sobre os principais indicadores de monitoria 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avaliaçãoda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implementação do PNISA;</w:t>
      </w:r>
    </w:p>
    <w:p w14:paraId="5C5802EF" w14:textId="77777777" w:rsid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>Assegurar a elaboração de relatórios sobre a implementação do PNISA;</w:t>
      </w:r>
    </w:p>
    <w:p w14:paraId="377568EF" w14:textId="77777777" w:rsidR="00391730" w:rsidRPr="0099441D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Organizar as Revisões Sectoriais Conjuntas sempre que se mostre necessário;</w:t>
      </w:r>
    </w:p>
    <w:p w14:paraId="2E47780F" w14:textId="77777777" w:rsidR="00391730" w:rsidRP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>Preparar os relatórios das Revisões Sectoriais Conjuntas</w:t>
      </w:r>
    </w:p>
    <w:p w14:paraId="06D5AC1F" w14:textId="77777777" w:rsidR="00391730" w:rsidRP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 xml:space="preserve">Orientar a elaboração de estratégias e planos de investimentos para o sector </w:t>
      </w:r>
    </w:p>
    <w:p w14:paraId="4E38DE7A" w14:textId="77777777" w:rsidR="00391730" w:rsidRP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>Liderar o fortalecimento e a operacionalização do quadro de Monitoria e Avaliação do sector</w:t>
      </w:r>
    </w:p>
    <w:p w14:paraId="76BBD784" w14:textId="77777777" w:rsidR="00391730" w:rsidRP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>Organizar a revisão da despesa pública do sector agrário</w:t>
      </w:r>
    </w:p>
    <w:p w14:paraId="1F47E40F" w14:textId="77777777" w:rsidR="00391730" w:rsidRDefault="00391730" w:rsidP="0099441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91730">
        <w:rPr>
          <w:rFonts w:ascii="Times New Roman" w:hAnsi="Times New Roman" w:cs="Times New Roman"/>
          <w:sz w:val="24"/>
          <w:szCs w:val="24"/>
          <w:lang w:val="pt-PT"/>
        </w:rPr>
        <w:t>Preparar relatórios anuais sobre a implementação do PNISA e o desempenho do sector agrári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</w:p>
    <w:p w14:paraId="2404C5BA" w14:textId="77777777" w:rsidR="00391730" w:rsidRPr="0099441D" w:rsidRDefault="00391730" w:rsidP="0099441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Preparar relatórios anuais sobre o Quadro de Cooperação da Nova Aliança para a Segurança Alimentar e Nutrição</w:t>
      </w:r>
    </w:p>
    <w:p w14:paraId="662245D6" w14:textId="77777777" w:rsidR="00391730" w:rsidRPr="0099441D" w:rsidRDefault="00391730" w:rsidP="0099441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Apresentar novas iniciativas de políticas, programas e planos de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acção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do sector agrário</w:t>
      </w:r>
    </w:p>
    <w:p w14:paraId="4BDE17B4" w14:textId="77777777" w:rsidR="00391730" w:rsidRPr="0099441D" w:rsidRDefault="00391730" w:rsidP="0099441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Criar subgrupos técnicos e elaborar os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respectivos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termos de referência sempre que for necessário e adequado.</w:t>
      </w:r>
    </w:p>
    <w:p w14:paraId="224042FD" w14:textId="77777777" w:rsidR="003F1ED9" w:rsidRPr="0064188A" w:rsidRDefault="003F1ED9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6569B49" w14:textId="77777777" w:rsidR="0029157D" w:rsidRPr="00FB15F1" w:rsidRDefault="00391ECD" w:rsidP="001222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FB15F1">
        <w:rPr>
          <w:rFonts w:ascii="Times New Roman" w:hAnsi="Times New Roman" w:cs="Times New Roman"/>
          <w:sz w:val="24"/>
          <w:szCs w:val="24"/>
          <w:lang w:val="pt-PT"/>
        </w:rPr>
        <w:t>MINIST</w:t>
      </w:r>
      <w:r w:rsidR="00FB15F1" w:rsidRPr="00FB15F1">
        <w:rPr>
          <w:rFonts w:ascii="Times New Roman" w:hAnsi="Times New Roman" w:cs="Times New Roman"/>
          <w:sz w:val="24"/>
          <w:szCs w:val="24"/>
          <w:lang w:val="pt-PT"/>
        </w:rPr>
        <w:t>ÉRIO DE ECONOMIA E FINANÇAS</w:t>
      </w:r>
    </w:p>
    <w:p w14:paraId="138FFBEA" w14:textId="77777777" w:rsidR="0029157D" w:rsidRPr="00FB15F1" w:rsidRDefault="0029157D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15C002EC" w14:textId="77777777" w:rsidR="002621DE" w:rsidRPr="0064188A" w:rsidRDefault="002621DE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Orientar e reportar sobre questões relacionadas com a mobilização de recursos para o PNISA</w:t>
      </w:r>
    </w:p>
    <w:p w14:paraId="023CD315" w14:textId="77777777" w:rsidR="002621DE" w:rsidRPr="0064188A" w:rsidRDefault="002621DE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Fornecer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actualizações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dos orçamentos (alocação, despesas, execução), compromissos financeiros por parte dos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parceiros de cooperação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 acordos financeiros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para o sector agrário</w:t>
      </w:r>
    </w:p>
    <w:p w14:paraId="727A7AB5" w14:textId="77777777" w:rsidR="00655506" w:rsidRPr="00FB15F1" w:rsidRDefault="002621DE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Apresentar o limite orçamental anual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do sector agrário</w:t>
      </w:r>
    </w:p>
    <w:p w14:paraId="5FC266CB" w14:textId="77777777" w:rsidR="002621DE" w:rsidRPr="0064188A" w:rsidRDefault="002621DE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Fornecer metas globais de desenvolvi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mento nacional</w:t>
      </w:r>
    </w:p>
    <w:p w14:paraId="3FEE6006" w14:textId="77777777" w:rsidR="002621DE" w:rsidRPr="0064188A" w:rsidRDefault="002621DE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Integrar e alinhar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as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metas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do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PNISA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>com 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s metas de desenvolvimento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nacionais</w:t>
      </w:r>
    </w:p>
    <w:p w14:paraId="36E69DB2" w14:textId="77777777" w:rsidR="002621DE" w:rsidRPr="0064188A" w:rsidRDefault="002053A5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Assegurar que </w:t>
      </w:r>
      <w:r w:rsidR="002621DE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as prioridades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do </w:t>
      </w:r>
      <w:r w:rsidR="002621DE" w:rsidRPr="0064188A">
        <w:rPr>
          <w:rFonts w:ascii="Times New Roman" w:hAnsi="Times New Roman" w:cs="Times New Roman"/>
          <w:sz w:val="24"/>
          <w:szCs w:val="24"/>
          <w:lang w:val="pt-PT"/>
        </w:rPr>
        <w:t>PNISA est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ejam </w:t>
      </w:r>
      <w:r w:rsidR="002621DE" w:rsidRPr="0064188A">
        <w:rPr>
          <w:rFonts w:ascii="Times New Roman" w:hAnsi="Times New Roman" w:cs="Times New Roman"/>
          <w:sz w:val="24"/>
          <w:szCs w:val="24"/>
          <w:lang w:val="pt-PT"/>
        </w:rPr>
        <w:t>em linha com as prioridades nacionais</w:t>
      </w:r>
    </w:p>
    <w:p w14:paraId="483C957F" w14:textId="77777777" w:rsidR="002621DE" w:rsidRPr="0064188A" w:rsidRDefault="002621DE" w:rsidP="009303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Apoi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>ar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 xml:space="preserve"> o MASA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na ligação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das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prioridades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>do PNISA 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o orçamento nacional </w:t>
      </w:r>
    </w:p>
    <w:p w14:paraId="57400F30" w14:textId="07C04B5B" w:rsidR="00642282" w:rsidRDefault="00AB4E84" w:rsidP="008A0C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OUTROS MINISTERIOS</w:t>
      </w:r>
    </w:p>
    <w:p w14:paraId="42BDD5CF" w14:textId="03218774" w:rsidR="00AB4E84" w:rsidRPr="0064188A" w:rsidRDefault="00AB4E84" w:rsidP="008A0CA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Baseado no seu mandato institucional participam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4375C">
        <w:rPr>
          <w:rFonts w:ascii="Times New Roman" w:hAnsi="Times New Roman" w:cs="Times New Roman"/>
          <w:sz w:val="24"/>
          <w:szCs w:val="24"/>
          <w:lang w:val="pt-PT"/>
        </w:rPr>
        <w:t>c</w:t>
      </w:r>
      <w:r>
        <w:rPr>
          <w:rFonts w:ascii="Times New Roman" w:hAnsi="Times New Roman" w:cs="Times New Roman"/>
          <w:sz w:val="24"/>
          <w:szCs w:val="24"/>
          <w:lang w:val="pt-PT"/>
        </w:rPr>
        <w:t>tivamente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no CCSA para assegurar uma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colaboração,  complementaridade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e sinergias eficientes e eficazes para alcançar os objetivos do sector agrário. </w:t>
      </w:r>
      <w:r w:rsidR="00E4375C">
        <w:rPr>
          <w:rFonts w:ascii="Times New Roman" w:hAnsi="Times New Roman" w:cs="Times New Roman"/>
          <w:sz w:val="24"/>
          <w:szCs w:val="24"/>
          <w:lang w:val="pt-PT"/>
        </w:rPr>
        <w:t xml:space="preserve">Desta forma, o CCSA vai apoiar as necessidades de </w:t>
      </w:r>
      <w:r w:rsidR="00D82C22">
        <w:rPr>
          <w:rFonts w:ascii="Times New Roman" w:hAnsi="Times New Roman" w:cs="Times New Roman"/>
          <w:sz w:val="24"/>
          <w:szCs w:val="24"/>
          <w:lang w:val="pt-PT"/>
        </w:rPr>
        <w:t xml:space="preserve">coordenação de cada um dos ministérios incluindo os aspetos de orçamento com a liderança do Ministério de Economia e Finanças. </w:t>
      </w:r>
    </w:p>
    <w:p w14:paraId="4F938D69" w14:textId="77777777" w:rsidR="00C439F6" w:rsidRPr="0064188A" w:rsidRDefault="00C439F6" w:rsidP="00C439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6AA4E157" w14:textId="77777777" w:rsidR="00C439F6" w:rsidRPr="0064188A" w:rsidRDefault="002053A5" w:rsidP="00523A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PARCEIROS DE COOPERAÇÃO</w:t>
      </w:r>
    </w:p>
    <w:p w14:paraId="5265AB88" w14:textId="77777777" w:rsidR="00523AF4" w:rsidRPr="0064188A" w:rsidRDefault="00523AF4" w:rsidP="00523A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6E833" w14:textId="77777777" w:rsidR="00642282" w:rsidRPr="002053A5" w:rsidRDefault="00642282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053A5">
        <w:rPr>
          <w:rFonts w:ascii="Times New Roman" w:hAnsi="Times New Roman" w:cs="Times New Roman"/>
          <w:sz w:val="24"/>
          <w:szCs w:val="24"/>
          <w:lang w:val="pt-PT"/>
        </w:rPr>
        <w:t xml:space="preserve">Contribuir para </w:t>
      </w:r>
      <w:r w:rsidR="00BD2F8E" w:rsidRPr="002053A5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Pr="002053A5">
        <w:rPr>
          <w:rFonts w:ascii="Times New Roman" w:hAnsi="Times New Roman" w:cs="Times New Roman"/>
          <w:sz w:val="24"/>
          <w:szCs w:val="24"/>
          <w:lang w:val="pt-PT"/>
        </w:rPr>
        <w:t>agenda de reuniões do CCSA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596CBD6" w14:textId="77777777" w:rsidR="00642282" w:rsidRPr="0064188A" w:rsidRDefault="00642282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BD2F8E" w:rsidRPr="0064188A">
        <w:rPr>
          <w:rFonts w:ascii="Times New Roman" w:hAnsi="Times New Roman" w:cs="Times New Roman"/>
          <w:sz w:val="24"/>
          <w:szCs w:val="24"/>
          <w:lang w:val="pt-PT"/>
        </w:rPr>
        <w:t>poiar o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 xml:space="preserve"> MASA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D2F8E" w:rsidRPr="0064188A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a coordenação do CCSA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1516AC62" w14:textId="77777777" w:rsidR="00642282" w:rsidRPr="0064188A" w:rsidRDefault="00642282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Garantir </w:t>
      </w:r>
      <w:r w:rsidR="00BD2F8E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que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os parceiros de coopera</w:t>
      </w:r>
      <w:proofErr w:type="spellStart"/>
      <w:r w:rsidR="002053A5">
        <w:rPr>
          <w:rFonts w:ascii="Times New Roman" w:hAnsi="Times New Roman" w:cs="Times New Roman"/>
          <w:sz w:val="24"/>
          <w:szCs w:val="24"/>
          <w:lang w:val="af-ZA"/>
        </w:rPr>
        <w:t>ção</w:t>
      </w:r>
      <w:proofErr w:type="spellEnd"/>
      <w:r w:rsidR="002053A5">
        <w:rPr>
          <w:rFonts w:ascii="Times New Roman" w:hAnsi="Times New Roman" w:cs="Times New Roman"/>
          <w:sz w:val="24"/>
          <w:szCs w:val="24"/>
          <w:lang w:val="pt-PT"/>
        </w:rPr>
        <w:t xml:space="preserve"> estejam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adequadamente</w:t>
      </w:r>
      <w:r w:rsidR="00BD2F8E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E5FE5" w:rsidRPr="0064188A">
        <w:rPr>
          <w:rFonts w:ascii="Times New Roman" w:hAnsi="Times New Roman" w:cs="Times New Roman"/>
          <w:sz w:val="24"/>
          <w:szCs w:val="24"/>
          <w:lang w:val="pt-PT"/>
        </w:rPr>
        <w:t>representad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os</w:t>
      </w:r>
      <w:r w:rsidR="00AE5FE5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nas reuniões </w:t>
      </w:r>
      <w:r w:rsidR="00BD2F8E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do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CCSA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21DFE4B3" w14:textId="77777777" w:rsidR="00642282" w:rsidRPr="0064188A" w:rsidRDefault="00BD2F8E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Apoiar o 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>MASA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preparação </w:t>
      </w:r>
      <w:r w:rsidR="00B1092D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relatórios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25556A3D" w14:textId="77777777" w:rsidR="00642282" w:rsidRPr="0064188A" w:rsidRDefault="00642282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An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lis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ar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apresentar pareceres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sobre políticas, estratégias e 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>relatórios produzidos pelo MASA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8D97D60" w14:textId="77777777" w:rsidR="00642282" w:rsidRPr="0064188A" w:rsidRDefault="002053A5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Assegurar a alocação de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recursos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financeiros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para o sector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agrário, </w:t>
      </w:r>
      <w:r w:rsidR="0064228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em colaboração com 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>o MASA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1092D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outros </w:t>
      </w: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inistérios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2AABB633" w14:textId="77777777" w:rsidR="00642282" w:rsidRPr="0064188A" w:rsidRDefault="00642282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Garantir que a a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juda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financeir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 xml:space="preserve">planos,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programas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proofErr w:type="spellStart"/>
      <w:r w:rsidR="002053A5">
        <w:rPr>
          <w:rFonts w:ascii="Times New Roman" w:hAnsi="Times New Roman" w:cs="Times New Roman"/>
          <w:sz w:val="24"/>
          <w:szCs w:val="24"/>
          <w:lang w:val="pt-PT"/>
        </w:rPr>
        <w:t>projectos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 outras intervenções 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dos </w:t>
      </w:r>
      <w:r w:rsidR="002053A5">
        <w:rPr>
          <w:rFonts w:ascii="Times New Roman" w:hAnsi="Times New Roman" w:cs="Times New Roman"/>
          <w:sz w:val="24"/>
          <w:szCs w:val="24"/>
          <w:lang w:val="pt-PT"/>
        </w:rPr>
        <w:t>parceiros de cooperação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est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ejam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alinhados com as prioridades do sector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187992B4" w14:textId="77777777" w:rsidR="00642282" w:rsidRPr="0064188A" w:rsidRDefault="00642282" w:rsidP="009303F6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Garantir 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que os </w:t>
      </w:r>
      <w:r w:rsidR="0057445E">
        <w:rPr>
          <w:rFonts w:ascii="Times New Roman" w:hAnsi="Times New Roman" w:cs="Times New Roman"/>
          <w:sz w:val="24"/>
          <w:szCs w:val="24"/>
          <w:lang w:val="pt-PT"/>
        </w:rPr>
        <w:t>parceiros de cooperação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harmoniz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m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 a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juda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ao desenvolvimento em apoio ao PNISA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0AFDC482" w14:textId="77777777" w:rsidR="0029157D" w:rsidRPr="0064188A" w:rsidRDefault="0029157D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4685CC8" w14:textId="77777777" w:rsidR="0029157D" w:rsidRPr="0064188A" w:rsidRDefault="00391ECD" w:rsidP="001222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8A">
        <w:rPr>
          <w:rFonts w:ascii="Times New Roman" w:hAnsi="Times New Roman" w:cs="Times New Roman"/>
          <w:sz w:val="24"/>
          <w:szCs w:val="24"/>
        </w:rPr>
        <w:t>REPRESENTA</w:t>
      </w:r>
      <w:r w:rsidR="002C4622" w:rsidRPr="0064188A">
        <w:rPr>
          <w:rFonts w:ascii="Times New Roman" w:hAnsi="Times New Roman" w:cs="Times New Roman"/>
          <w:sz w:val="24"/>
          <w:szCs w:val="24"/>
        </w:rPr>
        <w:t>NTES DO SECTOR PRIVADO</w:t>
      </w:r>
    </w:p>
    <w:p w14:paraId="72BC4F47" w14:textId="77777777" w:rsidR="0029157D" w:rsidRPr="0064188A" w:rsidRDefault="0029157D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A42D7" w14:textId="77777777" w:rsidR="002C4622" w:rsidRPr="0064188A" w:rsidRDefault="002C4622" w:rsidP="0099441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Os membros devem incluir empresas participantes no Quadro de Cooperação da Nova Aliança para a Segurança Alimentar e Nutrição.</w:t>
      </w:r>
    </w:p>
    <w:p w14:paraId="7F23093E" w14:textId="77777777" w:rsidR="00A34B48" w:rsidRPr="0064188A" w:rsidRDefault="00A34B48" w:rsidP="009303F6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Apresentar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actualizações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D3CE0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novos desenvolvimentos e os problemas enfrentados pelo eleitorado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7E26993D" w14:textId="77777777" w:rsidR="00A34B48" w:rsidRPr="0064188A" w:rsidRDefault="00A34B48" w:rsidP="009303F6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Partilhar pontos de vista sobre como as políticas e programas do sector agrário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afectam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o eleitorado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29D1B3F8" w14:textId="77777777" w:rsidR="00A34B48" w:rsidRPr="0064188A" w:rsidRDefault="00A34B48" w:rsidP="009303F6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Analisar e validar as políticas e programas do sector agrário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6CF1FFD7" w14:textId="77777777" w:rsidR="002C4622" w:rsidRPr="0064188A" w:rsidRDefault="00A34B48" w:rsidP="009303F6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Apresentar o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portunidades 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para o</w:t>
      </w:r>
      <w:r w:rsidR="00AE5FE5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estabelecimento de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parcerias público-privadas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1AF0D7A4" w14:textId="77777777" w:rsidR="002C4622" w:rsidRPr="0064188A" w:rsidRDefault="002C4622" w:rsidP="009303F6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Fornecer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actualizações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E5FE5" w:rsidRPr="0064188A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E5FE5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progresso sobre os investimentos do sector privado em relação ao PNISA, Nova Aliança</w:t>
      </w:r>
      <w:r w:rsidR="00A34B48" w:rsidRPr="0064188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etc.</w:t>
      </w:r>
    </w:p>
    <w:p w14:paraId="248D5DDC" w14:textId="77777777" w:rsidR="002C4622" w:rsidRPr="0064188A" w:rsidRDefault="002C4622" w:rsidP="009303F6">
      <w:pPr>
        <w:pStyle w:val="ListParagraph"/>
        <w:numPr>
          <w:ilvl w:val="0"/>
          <w:numId w:val="28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Fornecer informações sobre os investimentos do sector privado para os relatórios de progresso </w:t>
      </w:r>
      <w:r w:rsidR="00FD3CE0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PNISA e da Nova Aliança, etc.</w:t>
      </w:r>
    </w:p>
    <w:p w14:paraId="5E568C00" w14:textId="77777777" w:rsidR="002C4622" w:rsidRPr="0064188A" w:rsidRDefault="002C4622" w:rsidP="002C46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945B5FD" w14:textId="77777777" w:rsidR="0029157D" w:rsidRPr="0064188A" w:rsidRDefault="0029157D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2638A85" w14:textId="77777777" w:rsidR="0029157D" w:rsidRPr="0064188A" w:rsidRDefault="002C4622" w:rsidP="001222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8A">
        <w:rPr>
          <w:rFonts w:ascii="Times New Roman" w:hAnsi="Times New Roman" w:cs="Times New Roman"/>
          <w:sz w:val="24"/>
          <w:szCs w:val="24"/>
        </w:rPr>
        <w:t xml:space="preserve">REPRESENTANTES DE </w:t>
      </w:r>
      <w:r w:rsidR="00391ECD" w:rsidRPr="0064188A">
        <w:rPr>
          <w:rFonts w:ascii="Times New Roman" w:hAnsi="Times New Roman" w:cs="Times New Roman"/>
          <w:sz w:val="24"/>
          <w:szCs w:val="24"/>
        </w:rPr>
        <w:t>ORGANIZA</w:t>
      </w:r>
      <w:r w:rsidRPr="0064188A">
        <w:rPr>
          <w:rFonts w:ascii="Times New Roman" w:hAnsi="Times New Roman" w:cs="Times New Roman"/>
          <w:sz w:val="24"/>
          <w:szCs w:val="24"/>
        </w:rPr>
        <w:t xml:space="preserve">ÇÕES DOS </w:t>
      </w:r>
      <w:r w:rsidR="0057445E">
        <w:rPr>
          <w:rFonts w:ascii="Times New Roman" w:hAnsi="Times New Roman" w:cs="Times New Roman"/>
          <w:sz w:val="24"/>
          <w:szCs w:val="24"/>
        </w:rPr>
        <w:t>PRODUTORES</w:t>
      </w:r>
    </w:p>
    <w:p w14:paraId="7FC5E176" w14:textId="77777777" w:rsidR="00391ECD" w:rsidRPr="0064188A" w:rsidRDefault="00391ECD" w:rsidP="00391EC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76134" w14:textId="77777777" w:rsidR="0057445E" w:rsidRPr="00CF34F5" w:rsidRDefault="0057445E" w:rsidP="009303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Apresentar propostas de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políticas e programas do sector agrário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4A08F31D" w14:textId="77777777" w:rsidR="0057445E" w:rsidRPr="00CF34F5" w:rsidRDefault="002C4622" w:rsidP="009303F6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Times New Roman" w:hAnsi="Times New Roman" w:cs="Times New Roman"/>
          <w:sz w:val="24"/>
          <w:szCs w:val="24"/>
          <w:lang w:val="pt-PT"/>
        </w:rPr>
      </w:pPr>
      <w:r w:rsidRPr="0057445E">
        <w:rPr>
          <w:rFonts w:ascii="Times New Roman" w:hAnsi="Times New Roman" w:cs="Times New Roman"/>
          <w:sz w:val="24"/>
          <w:szCs w:val="24"/>
          <w:lang w:val="pt-PT"/>
        </w:rPr>
        <w:t xml:space="preserve">Apresentar </w:t>
      </w:r>
      <w:proofErr w:type="spellStart"/>
      <w:r w:rsidRPr="0057445E">
        <w:rPr>
          <w:rFonts w:ascii="Times New Roman" w:hAnsi="Times New Roman" w:cs="Times New Roman"/>
          <w:sz w:val="24"/>
          <w:szCs w:val="24"/>
          <w:lang w:val="pt-PT"/>
        </w:rPr>
        <w:t>actualizações</w:t>
      </w:r>
      <w:proofErr w:type="spellEnd"/>
      <w:r w:rsidRPr="0057445E">
        <w:rPr>
          <w:rFonts w:ascii="Times New Roman" w:hAnsi="Times New Roman" w:cs="Times New Roman"/>
          <w:sz w:val="24"/>
          <w:szCs w:val="24"/>
          <w:lang w:val="pt-PT"/>
        </w:rPr>
        <w:t xml:space="preserve"> sobre </w:t>
      </w:r>
      <w:r w:rsidR="00A34B48" w:rsidRPr="0057445E">
        <w:rPr>
          <w:rFonts w:ascii="Times New Roman" w:hAnsi="Times New Roman" w:cs="Times New Roman"/>
          <w:sz w:val="24"/>
          <w:szCs w:val="24"/>
          <w:lang w:val="pt-PT"/>
        </w:rPr>
        <w:t xml:space="preserve">novos desenvolvimentos </w:t>
      </w:r>
      <w:r w:rsidRPr="0057445E">
        <w:rPr>
          <w:rFonts w:ascii="Times New Roman" w:hAnsi="Times New Roman" w:cs="Times New Roman"/>
          <w:sz w:val="24"/>
          <w:szCs w:val="24"/>
          <w:lang w:val="pt-PT"/>
        </w:rPr>
        <w:t>e os problemas enfrentados pelo</w:t>
      </w:r>
      <w:r w:rsidR="0057445E" w:rsidRPr="0057445E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7445E" w:rsidRPr="00CF34F5">
        <w:rPr>
          <w:rFonts w:ascii="Times New Roman" w:hAnsi="Times New Roman" w:cs="Times New Roman"/>
          <w:sz w:val="24"/>
          <w:szCs w:val="24"/>
          <w:lang w:val="pt-PT"/>
        </w:rPr>
        <w:t xml:space="preserve">produtores e as </w:t>
      </w:r>
      <w:proofErr w:type="spellStart"/>
      <w:r w:rsidR="0057445E" w:rsidRPr="00CF34F5">
        <w:rPr>
          <w:rFonts w:ascii="Times New Roman" w:hAnsi="Times New Roman" w:cs="Times New Roman"/>
          <w:sz w:val="24"/>
          <w:szCs w:val="24"/>
          <w:lang w:val="pt-PT"/>
        </w:rPr>
        <w:t>respectivas</w:t>
      </w:r>
      <w:proofErr w:type="spellEnd"/>
      <w:r w:rsidR="00FB15F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7445E" w:rsidRPr="00CF34F5">
        <w:rPr>
          <w:rFonts w:ascii="Times New Roman" w:hAnsi="Times New Roman" w:cs="Times New Roman"/>
          <w:sz w:val="24"/>
          <w:szCs w:val="24"/>
          <w:lang w:val="pt-PT"/>
        </w:rPr>
        <w:t>propostas de solução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463769A" w14:textId="77777777" w:rsidR="002C4622" w:rsidRPr="0064188A" w:rsidRDefault="0057445E" w:rsidP="009303F6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Participar na análise e validação d</w:t>
      </w:r>
      <w:r w:rsidR="002C4622" w:rsidRPr="0064188A">
        <w:rPr>
          <w:rFonts w:ascii="Times New Roman" w:hAnsi="Times New Roman" w:cs="Times New Roman"/>
          <w:sz w:val="24"/>
          <w:szCs w:val="24"/>
          <w:lang w:val="pt-PT"/>
        </w:rPr>
        <w:t>as políticas e programas do sector agrário</w:t>
      </w:r>
      <w:r w:rsidR="00AE5FE5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06C9CE56" w14:textId="77777777" w:rsidR="00097716" w:rsidRPr="0064188A" w:rsidRDefault="00097716" w:rsidP="002C46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06FD6B4C" w14:textId="77777777" w:rsidR="00DA7C88" w:rsidRPr="0064188A" w:rsidRDefault="00DA7C88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430A02F9" w14:textId="77777777" w:rsidR="00A34B48" w:rsidRPr="0064188A" w:rsidRDefault="00A34B48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7220E56B" w14:textId="77777777" w:rsidR="00DA7C88" w:rsidRPr="0064188A" w:rsidRDefault="00124D03" w:rsidP="0012227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8A">
        <w:rPr>
          <w:rFonts w:ascii="Times New Roman" w:hAnsi="Times New Roman" w:cs="Times New Roman"/>
          <w:sz w:val="24"/>
          <w:szCs w:val="24"/>
        </w:rPr>
        <w:t>ORGANIZA</w:t>
      </w:r>
      <w:r w:rsidR="002C4622" w:rsidRPr="0064188A">
        <w:rPr>
          <w:rFonts w:ascii="Times New Roman" w:hAnsi="Times New Roman" w:cs="Times New Roman"/>
          <w:sz w:val="24"/>
          <w:szCs w:val="24"/>
        </w:rPr>
        <w:t>ÇÕES DA SOCIEDADE CIVIL</w:t>
      </w:r>
    </w:p>
    <w:p w14:paraId="730E2757" w14:textId="77777777" w:rsidR="00124D03" w:rsidRPr="0064188A" w:rsidRDefault="00124D03" w:rsidP="00124D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81CFC" w14:textId="77777777" w:rsidR="0057445E" w:rsidRPr="00CF34F5" w:rsidRDefault="0057445E" w:rsidP="009303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Apresentar propostas de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políticas e programas do sector agrário</w:t>
      </w:r>
    </w:p>
    <w:p w14:paraId="2F4CA413" w14:textId="77777777" w:rsidR="0057445E" w:rsidRPr="00CF34F5" w:rsidRDefault="0057445E" w:rsidP="009303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7445E">
        <w:rPr>
          <w:rFonts w:ascii="Times New Roman" w:hAnsi="Times New Roman" w:cs="Times New Roman"/>
          <w:sz w:val="24"/>
          <w:szCs w:val="24"/>
          <w:lang w:val="pt-PT"/>
        </w:rPr>
        <w:t xml:space="preserve">Apresentar </w:t>
      </w:r>
      <w:proofErr w:type="spellStart"/>
      <w:r w:rsidRPr="0057445E">
        <w:rPr>
          <w:rFonts w:ascii="Times New Roman" w:hAnsi="Times New Roman" w:cs="Times New Roman"/>
          <w:sz w:val="24"/>
          <w:szCs w:val="24"/>
          <w:lang w:val="pt-PT"/>
        </w:rPr>
        <w:t>actualizações</w:t>
      </w:r>
      <w:proofErr w:type="spellEnd"/>
      <w:r w:rsidRPr="0057445E">
        <w:rPr>
          <w:rFonts w:ascii="Times New Roman" w:hAnsi="Times New Roman" w:cs="Times New Roman"/>
          <w:sz w:val="24"/>
          <w:szCs w:val="24"/>
          <w:lang w:val="pt-PT"/>
        </w:rPr>
        <w:t xml:space="preserve"> sobre novos desenvolvimentos e os problemas enfrentados pelos </w:t>
      </w:r>
      <w:r w:rsidRPr="00CF34F5">
        <w:rPr>
          <w:rFonts w:ascii="Times New Roman" w:hAnsi="Times New Roman" w:cs="Times New Roman"/>
          <w:sz w:val="24"/>
          <w:szCs w:val="24"/>
          <w:lang w:val="pt-PT"/>
        </w:rPr>
        <w:t xml:space="preserve">produtores e as </w:t>
      </w:r>
      <w:proofErr w:type="spellStart"/>
      <w:r w:rsidRPr="00CF34F5">
        <w:rPr>
          <w:rFonts w:ascii="Times New Roman" w:hAnsi="Times New Roman" w:cs="Times New Roman"/>
          <w:sz w:val="24"/>
          <w:szCs w:val="24"/>
          <w:lang w:val="pt-PT"/>
        </w:rPr>
        <w:t>respectivas</w:t>
      </w:r>
      <w:proofErr w:type="spellEnd"/>
      <w:r w:rsidR="00CF34F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F34F5">
        <w:rPr>
          <w:rFonts w:ascii="Times New Roman" w:hAnsi="Times New Roman" w:cs="Times New Roman"/>
          <w:sz w:val="24"/>
          <w:szCs w:val="24"/>
          <w:lang w:val="pt-PT"/>
        </w:rPr>
        <w:t>propostas de solução</w:t>
      </w:r>
    </w:p>
    <w:p w14:paraId="2A3F2D0B" w14:textId="77777777" w:rsidR="0057445E" w:rsidRPr="0064188A" w:rsidRDefault="0057445E" w:rsidP="009303F6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Participar na análise e validação d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as políticas e programas do sector agrário</w:t>
      </w:r>
    </w:p>
    <w:p w14:paraId="54AFD08E" w14:textId="77777777" w:rsidR="002C4622" w:rsidRDefault="002C4622" w:rsidP="009303F6">
      <w:pPr>
        <w:pStyle w:val="ListParagraph"/>
        <w:numPr>
          <w:ilvl w:val="0"/>
          <w:numId w:val="3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Partilhar pontos de vista sobre como as políticas e programas do sector agrário </w:t>
      </w:r>
      <w:proofErr w:type="spellStart"/>
      <w:r w:rsidRPr="0064188A">
        <w:rPr>
          <w:rFonts w:ascii="Times New Roman" w:hAnsi="Times New Roman" w:cs="Times New Roman"/>
          <w:sz w:val="24"/>
          <w:szCs w:val="24"/>
          <w:lang w:val="pt-PT"/>
        </w:rPr>
        <w:t>afectam</w:t>
      </w:r>
      <w:proofErr w:type="spellEnd"/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57445E">
        <w:rPr>
          <w:rFonts w:ascii="Times New Roman" w:hAnsi="Times New Roman" w:cs="Times New Roman"/>
          <w:sz w:val="24"/>
          <w:szCs w:val="24"/>
          <w:lang w:val="pt-PT"/>
        </w:rPr>
        <w:t>s produtores</w:t>
      </w:r>
    </w:p>
    <w:p w14:paraId="77E0B9B4" w14:textId="77777777" w:rsidR="00A758E5" w:rsidRDefault="00A758E5" w:rsidP="0099441D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34115F2" w14:textId="7813C33A" w:rsidR="00A758E5" w:rsidRDefault="00DE217C" w:rsidP="0099441D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9</w:t>
      </w:r>
      <w:r w:rsidR="00A758E5">
        <w:rPr>
          <w:rFonts w:ascii="Times New Roman" w:hAnsi="Times New Roman" w:cs="Times New Roman"/>
          <w:sz w:val="24"/>
          <w:szCs w:val="24"/>
          <w:lang w:val="pt-PT"/>
        </w:rPr>
        <w:t>. ACADEMIA</w:t>
      </w:r>
    </w:p>
    <w:p w14:paraId="72F39996" w14:textId="77777777" w:rsidR="00A758E5" w:rsidRPr="009303F6" w:rsidRDefault="00A758E5" w:rsidP="009303F6">
      <w:pPr>
        <w:pStyle w:val="ListParagraph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03F6">
        <w:rPr>
          <w:rFonts w:ascii="Times New Roman" w:hAnsi="Times New Roman" w:cs="Times New Roman"/>
          <w:sz w:val="24"/>
          <w:szCs w:val="24"/>
          <w:lang w:val="pt-PT"/>
        </w:rPr>
        <w:t>Apresentar resultados de pesquisas sobre o desempenho do sector agrário;</w:t>
      </w:r>
    </w:p>
    <w:p w14:paraId="065803F0" w14:textId="77777777" w:rsidR="00A758E5" w:rsidRPr="009303F6" w:rsidRDefault="00A758E5" w:rsidP="009303F6">
      <w:pPr>
        <w:pStyle w:val="ListParagraph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03F6">
        <w:rPr>
          <w:rFonts w:ascii="Times New Roman" w:hAnsi="Times New Roman" w:cs="Times New Roman"/>
          <w:sz w:val="24"/>
          <w:szCs w:val="24"/>
          <w:lang w:val="pt-PT"/>
        </w:rPr>
        <w:t xml:space="preserve">Participar </w:t>
      </w:r>
      <w:proofErr w:type="spellStart"/>
      <w:r w:rsidRPr="009303F6">
        <w:rPr>
          <w:rFonts w:ascii="Times New Roman" w:hAnsi="Times New Roman" w:cs="Times New Roman"/>
          <w:sz w:val="24"/>
          <w:szCs w:val="24"/>
          <w:lang w:val="pt-PT"/>
        </w:rPr>
        <w:t>activamente</w:t>
      </w:r>
      <w:proofErr w:type="spellEnd"/>
      <w:r w:rsidRPr="009303F6">
        <w:rPr>
          <w:rFonts w:ascii="Times New Roman" w:hAnsi="Times New Roman" w:cs="Times New Roman"/>
          <w:sz w:val="24"/>
          <w:szCs w:val="24"/>
          <w:lang w:val="pt-PT"/>
        </w:rPr>
        <w:t xml:space="preserve"> nos debates dos temas apresentados, de forma cientifica, para permitir uma melhor compreensão </w:t>
      </w:r>
      <w:proofErr w:type="gramStart"/>
      <w:r w:rsidRPr="009303F6">
        <w:rPr>
          <w:rFonts w:ascii="Times New Roman" w:hAnsi="Times New Roman" w:cs="Times New Roman"/>
          <w:sz w:val="24"/>
          <w:szCs w:val="24"/>
          <w:lang w:val="pt-PT"/>
        </w:rPr>
        <w:t>dos  participantes</w:t>
      </w:r>
      <w:proofErr w:type="gramEnd"/>
      <w:r w:rsidRPr="009303F6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799BBCB7" w14:textId="77777777" w:rsidR="00A758E5" w:rsidRPr="009303F6" w:rsidRDefault="00A758E5" w:rsidP="009303F6">
      <w:pPr>
        <w:pStyle w:val="ListParagraph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303F6">
        <w:rPr>
          <w:rFonts w:ascii="Times New Roman" w:hAnsi="Times New Roman" w:cs="Times New Roman"/>
          <w:sz w:val="24"/>
          <w:szCs w:val="24"/>
          <w:lang w:val="pt-PT"/>
        </w:rPr>
        <w:t xml:space="preserve">Apoiar ao CCSA na formulação de propostas de politicas agrárias, baseadas em evidências. </w:t>
      </w:r>
    </w:p>
    <w:p w14:paraId="66A3B0F7" w14:textId="77777777" w:rsidR="00C2217C" w:rsidRPr="0099441D" w:rsidRDefault="00C2217C" w:rsidP="009944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41D">
        <w:rPr>
          <w:rFonts w:ascii="Times New Roman" w:hAnsi="Times New Roman" w:cs="Times New Roman"/>
          <w:b/>
          <w:sz w:val="24"/>
          <w:szCs w:val="24"/>
        </w:rPr>
        <w:t>MECANISMOS DE FUNCIONAMENTO</w:t>
      </w:r>
    </w:p>
    <w:p w14:paraId="30C8D091" w14:textId="35F41AF8" w:rsidR="009303F6" w:rsidRPr="0099441D" w:rsidRDefault="00391730" w:rsidP="0099441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O CCSA reúne-se ordinariamente, 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>duas vezes por ano (no primeiro e segundo trimestres)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, e, extraordinariamente, sempre que necessário. </w:t>
      </w:r>
    </w:p>
    <w:p w14:paraId="22F6268A" w14:textId="77777777" w:rsidR="00391730" w:rsidRPr="0099441D" w:rsidRDefault="00391730" w:rsidP="0099441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O CCSA é convocado com uma antecedência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miníma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de quinze dias pelo seu Presidente. </w:t>
      </w:r>
    </w:p>
    <w:p w14:paraId="58314A22" w14:textId="77777777" w:rsidR="0099441D" w:rsidRPr="0099441D" w:rsidRDefault="00391730" w:rsidP="0099441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A convocatória é dirigida aos membros com a indicação da agenda de assuntos a apreciar, acompanhada do </w:t>
      </w:r>
      <w:proofErr w:type="gramStart"/>
      <w:r w:rsidRPr="0099441D">
        <w:rPr>
          <w:rFonts w:ascii="Times New Roman" w:hAnsi="Times New Roman" w:cs="Times New Roman"/>
          <w:sz w:val="24"/>
          <w:szCs w:val="24"/>
          <w:lang w:val="pt-PT"/>
        </w:rPr>
        <w:t>expediente  e</w:t>
      </w:r>
      <w:proofErr w:type="gram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documentação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objecto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na sessão. </w:t>
      </w:r>
    </w:p>
    <w:p w14:paraId="75F5D78F" w14:textId="77777777" w:rsidR="00391730" w:rsidRPr="0099441D" w:rsidRDefault="00391730" w:rsidP="0099441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A agenda de cada sessão é estabelecida pelo Presidente do CCSA, sob proposta do Vice-Presidente, podendo incluir assuntos submetidos pelos membros </w:t>
      </w:r>
    </w:p>
    <w:p w14:paraId="735B87A6" w14:textId="77777777" w:rsidR="003F1ED9" w:rsidRPr="00C2217C" w:rsidRDefault="00C2217C" w:rsidP="009944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76692" w:rsidRPr="00C2217C">
        <w:rPr>
          <w:rFonts w:ascii="Times New Roman" w:hAnsi="Times New Roman" w:cs="Times New Roman"/>
          <w:sz w:val="24"/>
          <w:szCs w:val="24"/>
        </w:rPr>
        <w:t>SECRETARIA</w:t>
      </w:r>
      <w:r w:rsidR="002C4622" w:rsidRPr="00C2217C">
        <w:rPr>
          <w:rFonts w:ascii="Times New Roman" w:hAnsi="Times New Roman" w:cs="Times New Roman"/>
          <w:sz w:val="24"/>
          <w:szCs w:val="24"/>
        </w:rPr>
        <w:t xml:space="preserve">DO DO </w:t>
      </w:r>
      <w:r w:rsidR="00876692" w:rsidRPr="00C2217C">
        <w:rPr>
          <w:rFonts w:ascii="Times New Roman" w:hAnsi="Times New Roman" w:cs="Times New Roman"/>
          <w:sz w:val="24"/>
          <w:szCs w:val="24"/>
        </w:rPr>
        <w:t>CCSA</w:t>
      </w:r>
    </w:p>
    <w:p w14:paraId="196FF181" w14:textId="77777777" w:rsidR="00FD5024" w:rsidRPr="0064188A" w:rsidRDefault="00FD5024" w:rsidP="0027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A1A0" w14:textId="6BCFF243" w:rsidR="002C4622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O CCSA é assistido por um Secretariado Técnico, </w:t>
      </w:r>
      <w:r w:rsidR="00690E93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fica sob a superintendência administrativa do Vice-Presidente.  </w:t>
      </w:r>
      <w:r w:rsidR="00A34B48"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proofErr w:type="spellStart"/>
      <w:r w:rsidR="00A34B48" w:rsidRPr="0099441D">
        <w:rPr>
          <w:rFonts w:ascii="Times New Roman" w:hAnsi="Times New Roman" w:cs="Times New Roman"/>
          <w:sz w:val="24"/>
          <w:szCs w:val="24"/>
          <w:lang w:val="pt-PT"/>
        </w:rPr>
        <w:t>objectivo</w:t>
      </w:r>
      <w:proofErr w:type="spellEnd"/>
      <w:r w:rsidR="00A34B48"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do</w:t>
      </w:r>
      <w:r w:rsidR="00D5109D"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87C7B" w:rsidRPr="0099441D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2C4622" w:rsidRPr="0099441D">
        <w:rPr>
          <w:rFonts w:ascii="Times New Roman" w:hAnsi="Times New Roman" w:cs="Times New Roman"/>
          <w:sz w:val="24"/>
          <w:szCs w:val="24"/>
          <w:lang w:val="pt-PT"/>
        </w:rPr>
        <w:t>ecretaria</w:t>
      </w:r>
      <w:r w:rsidR="00A34B48" w:rsidRPr="0099441D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2C4622"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é garantir o funcionamento e coordenação </w:t>
      </w:r>
      <w:r w:rsidR="00A34B48"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eficaz </w:t>
      </w:r>
      <w:r w:rsidR="002C4622" w:rsidRPr="0099441D">
        <w:rPr>
          <w:rFonts w:ascii="Times New Roman" w:hAnsi="Times New Roman" w:cs="Times New Roman"/>
          <w:sz w:val="24"/>
          <w:szCs w:val="24"/>
          <w:lang w:val="pt-PT"/>
        </w:rPr>
        <w:t>do CCSA</w:t>
      </w:r>
      <w:r w:rsidR="00DF7CFC">
        <w:rPr>
          <w:rFonts w:ascii="Times New Roman" w:hAnsi="Times New Roman" w:cs="Times New Roman"/>
          <w:sz w:val="24"/>
          <w:szCs w:val="24"/>
          <w:lang w:val="pt-PT"/>
        </w:rPr>
        <w:t>, inclu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>indo</w:t>
      </w:r>
      <w:r w:rsidR="00DF7C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 xml:space="preserve">a produção de relatórios de progresso e outra documentação </w:t>
      </w:r>
      <w:r w:rsidR="00DF7CFC">
        <w:rPr>
          <w:rFonts w:ascii="Times New Roman" w:hAnsi="Times New Roman" w:cs="Times New Roman"/>
          <w:sz w:val="24"/>
          <w:szCs w:val="24"/>
          <w:lang w:val="pt-PT"/>
        </w:rPr>
        <w:t>pertinente;</w:t>
      </w:r>
    </w:p>
    <w:p w14:paraId="25956712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São atribuições do Secretariado:</w:t>
      </w:r>
    </w:p>
    <w:p w14:paraId="6F9FDF66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Organizar a agenda das reuniões, nos termos determinados pelo Vice-Presidente;</w:t>
      </w:r>
    </w:p>
    <w:p w14:paraId="634A3F4B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Distribuir pelos membros do CCSA os documentos a serem apreciados no CCSA; </w:t>
      </w:r>
    </w:p>
    <w:p w14:paraId="326B082C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Garantir a implementação, monitoria e acompanhamento das decisões do CCSA</w:t>
      </w:r>
    </w:p>
    <w:p w14:paraId="4F25575A" w14:textId="41DACD3F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Providenciar por escrito, por orientação do Presidente, a convocação dos membros do CCSA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e dos convidados ao CCSA; </w:t>
      </w:r>
    </w:p>
    <w:p w14:paraId="6694E997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Secretariar as reuniões, redigir a síntese de cada reunião, proceder à sua leitura na reunião seguinte, providenciar o seu registo e arquivamento; </w:t>
      </w:r>
    </w:p>
    <w:p w14:paraId="79D23426" w14:textId="7BFAEF54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Submeter a síntese aos membros do CCSA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>e Convidados ao CCSA.</w:t>
      </w:r>
    </w:p>
    <w:p w14:paraId="10277E08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Receber dos membros do CCSA sugestões de temas para as reuniões; </w:t>
      </w:r>
    </w:p>
    <w:p w14:paraId="561AC5DB" w14:textId="77777777" w:rsidR="00690E93" w:rsidRPr="0099441D" w:rsidRDefault="00690E93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Compilar e analisar os temas a serem apresentados na reunião do CCSA</w:t>
      </w:r>
    </w:p>
    <w:p w14:paraId="5C25514D" w14:textId="118B621B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Fazer o controle das matrizes decorrentes das sessões do CCSA, cabendo a cada membro do CCSA reportar o grau de cumprimento em função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do prazo estipulado; </w:t>
      </w:r>
    </w:p>
    <w:p w14:paraId="1EACE2A6" w14:textId="43D6A4DD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Manter o cadastro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actualizado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sobre os membros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do CCSA, principalmente no que se refere a endereço postal, </w:t>
      </w:r>
      <w:proofErr w:type="spellStart"/>
      <w:r w:rsidRPr="0099441D">
        <w:rPr>
          <w:rFonts w:ascii="Times New Roman" w:hAnsi="Times New Roman" w:cs="Times New Roman"/>
          <w:sz w:val="24"/>
          <w:szCs w:val="24"/>
          <w:lang w:val="pt-PT"/>
        </w:rPr>
        <w:t>electrónico</w:t>
      </w:r>
      <w:proofErr w:type="spellEnd"/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 e outras formas</w:t>
      </w:r>
      <w:r w:rsidR="00DE21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441D">
        <w:rPr>
          <w:rFonts w:ascii="Times New Roman" w:hAnsi="Times New Roman" w:cs="Times New Roman"/>
          <w:sz w:val="24"/>
          <w:szCs w:val="24"/>
          <w:lang w:val="pt-PT"/>
        </w:rPr>
        <w:t xml:space="preserve">de contacto; </w:t>
      </w:r>
    </w:p>
    <w:p w14:paraId="697FAE74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Emitir parecer técnico que lhe seja solicitado</w:t>
      </w:r>
    </w:p>
    <w:p w14:paraId="6254822A" w14:textId="77777777" w:rsidR="00BB15DE" w:rsidRPr="0099441D" w:rsidRDefault="00BB15DE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Propor datas para a realização das reuniões e gerir a logística do CCSA</w:t>
      </w:r>
    </w:p>
    <w:p w14:paraId="5F125FEB" w14:textId="77777777" w:rsidR="00BB15DE" w:rsidRPr="0099441D" w:rsidRDefault="00690E93" w:rsidP="0099441D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9441D">
        <w:rPr>
          <w:rFonts w:ascii="Times New Roman" w:hAnsi="Times New Roman" w:cs="Times New Roman"/>
          <w:sz w:val="24"/>
          <w:szCs w:val="24"/>
          <w:lang w:val="pt-PT"/>
        </w:rPr>
        <w:t>Mobilizar recursos para a realização dos eventos do CCSA</w:t>
      </w:r>
    </w:p>
    <w:p w14:paraId="5EF6B254" w14:textId="77777777" w:rsidR="00BB15DE" w:rsidRDefault="00BB15DE" w:rsidP="00A34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320422B" w14:textId="616C591C" w:rsidR="00122278" w:rsidRPr="0064188A" w:rsidRDefault="00A54DDD" w:rsidP="009D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S</w:t>
      </w:r>
      <w:r w:rsidR="00BC5721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ecretariado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="009B2CE2">
        <w:rPr>
          <w:rFonts w:ascii="Times New Roman" w:hAnsi="Times New Roman" w:cs="Times New Roman"/>
          <w:sz w:val="24"/>
          <w:szCs w:val="24"/>
          <w:lang w:val="pt-PT"/>
        </w:rPr>
        <w:t xml:space="preserve">composto de forma representativa pelos principais </w:t>
      </w:r>
      <w:proofErr w:type="spellStart"/>
      <w:r w:rsidR="009B2CE2">
        <w:rPr>
          <w:rFonts w:ascii="Times New Roman" w:hAnsi="Times New Roman" w:cs="Times New Roman"/>
          <w:sz w:val="24"/>
          <w:szCs w:val="24"/>
          <w:lang w:val="pt-PT"/>
        </w:rPr>
        <w:t>actores</w:t>
      </w:r>
      <w:proofErr w:type="spellEnd"/>
      <w:r w:rsidR="009B2CE2">
        <w:rPr>
          <w:rFonts w:ascii="Times New Roman" w:hAnsi="Times New Roman" w:cs="Times New Roman"/>
          <w:sz w:val="24"/>
          <w:szCs w:val="24"/>
          <w:lang w:val="pt-PT"/>
        </w:rPr>
        <w:t xml:space="preserve"> de desenvolvimento do sector agrário</w:t>
      </w:r>
      <w:r w:rsidR="00E82FE3">
        <w:rPr>
          <w:rFonts w:ascii="Times New Roman" w:hAnsi="Times New Roman" w:cs="Times New Roman"/>
          <w:sz w:val="24"/>
          <w:szCs w:val="24"/>
          <w:lang w:val="pt-PT"/>
        </w:rPr>
        <w:t xml:space="preserve">, nomeadamente: governo, sector privado, academia, parceiros de cooperação, sociedade civil e grupos de produtores. Este órgão é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dirigido pelo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Direcção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 xml:space="preserve"> Planificação e Cooperação Internacional </w:t>
      </w:r>
      <w:r w:rsidR="003A041A">
        <w:rPr>
          <w:rFonts w:ascii="Times New Roman" w:hAnsi="Times New Roman" w:cs="Times New Roman"/>
          <w:sz w:val="24"/>
          <w:szCs w:val="24"/>
          <w:lang w:val="pt-PT"/>
        </w:rPr>
        <w:t xml:space="preserve">(DPCI) 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>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Ministério da Agricultura</w:t>
      </w:r>
      <w:r w:rsidR="00FB15F1">
        <w:rPr>
          <w:rFonts w:ascii="Times New Roman" w:hAnsi="Times New Roman" w:cs="Times New Roman"/>
          <w:sz w:val="24"/>
          <w:szCs w:val="24"/>
          <w:lang w:val="pt-PT"/>
        </w:rPr>
        <w:t xml:space="preserve"> e Segurança Alimentar</w:t>
      </w:r>
      <w:r w:rsidR="00E82FE3">
        <w:rPr>
          <w:rFonts w:ascii="Times New Roman" w:hAnsi="Times New Roman" w:cs="Times New Roman"/>
          <w:sz w:val="24"/>
          <w:szCs w:val="24"/>
          <w:lang w:val="pt-PT"/>
        </w:rPr>
        <w:t xml:space="preserve">. O Secretariado do CCSA reúne ordinariamente quatro vezes ao ano e extraordinariamente sempre </w:t>
      </w:r>
      <w:proofErr w:type="spellStart"/>
      <w:r w:rsidR="00E82FE3">
        <w:rPr>
          <w:rFonts w:ascii="Times New Roman" w:hAnsi="Times New Roman" w:cs="Times New Roman"/>
          <w:sz w:val="24"/>
          <w:szCs w:val="24"/>
          <w:lang w:val="pt-PT"/>
        </w:rPr>
        <w:t>que-se</w:t>
      </w:r>
      <w:proofErr w:type="spellEnd"/>
      <w:r w:rsidR="00E82FE3">
        <w:rPr>
          <w:rFonts w:ascii="Times New Roman" w:hAnsi="Times New Roman" w:cs="Times New Roman"/>
          <w:sz w:val="24"/>
          <w:szCs w:val="24"/>
          <w:lang w:val="pt-PT"/>
        </w:rPr>
        <w:t xml:space="preserve"> julgar pertinente.</w:t>
      </w:r>
    </w:p>
    <w:p w14:paraId="2CF9318E" w14:textId="77777777" w:rsidR="00941D7C" w:rsidRDefault="00941D7C" w:rsidP="008A0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73B1E" w14:textId="77777777" w:rsidR="00122278" w:rsidRPr="008A0CA4" w:rsidRDefault="00FC3E31" w:rsidP="008A0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CA4">
        <w:rPr>
          <w:rFonts w:ascii="Times New Roman" w:hAnsi="Times New Roman" w:cs="Times New Roman"/>
          <w:b/>
          <w:sz w:val="24"/>
          <w:szCs w:val="24"/>
        </w:rPr>
        <w:t>PRINC</w:t>
      </w:r>
      <w:r w:rsidR="00BC5721" w:rsidRPr="008A0CA4">
        <w:rPr>
          <w:rFonts w:ascii="Times New Roman" w:hAnsi="Times New Roman" w:cs="Times New Roman"/>
          <w:b/>
          <w:sz w:val="24"/>
          <w:szCs w:val="24"/>
        </w:rPr>
        <w:t>ÍPIOS DE FUNCIONAMENTO</w:t>
      </w:r>
      <w:r w:rsidR="00A54DDD" w:rsidRPr="008A0CA4">
        <w:rPr>
          <w:rFonts w:ascii="Times New Roman" w:hAnsi="Times New Roman" w:cs="Times New Roman"/>
          <w:b/>
          <w:sz w:val="24"/>
          <w:szCs w:val="24"/>
        </w:rPr>
        <w:t xml:space="preserve"> DO CCSA</w:t>
      </w:r>
    </w:p>
    <w:p w14:paraId="7FC3E362" w14:textId="77777777" w:rsidR="009D0706" w:rsidRPr="0064188A" w:rsidRDefault="009D0706" w:rsidP="009D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71F9D" w14:textId="5D2EE658" w:rsidR="00BC5721" w:rsidRPr="0064188A" w:rsidRDefault="00BC5721" w:rsidP="0099441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Apropriação 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>e liderança naciona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l do</w:t>
      </w:r>
      <w:r w:rsidR="00D04020">
        <w:rPr>
          <w:rFonts w:ascii="Times New Roman" w:hAnsi="Times New Roman" w:cs="Times New Roman"/>
          <w:sz w:val="24"/>
          <w:szCs w:val="24"/>
          <w:lang w:val="pt-PT"/>
        </w:rPr>
        <w:t xml:space="preserve"> sector 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agrário</w:t>
      </w:r>
    </w:p>
    <w:p w14:paraId="5B848AFF" w14:textId="77777777" w:rsidR="00BC5721" w:rsidRPr="0064188A" w:rsidRDefault="00BC5721" w:rsidP="0099441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Diálogo inclusivo e participa</w:t>
      </w:r>
      <w:r w:rsidR="00A54DDD">
        <w:rPr>
          <w:rFonts w:ascii="Times New Roman" w:hAnsi="Times New Roman" w:cs="Times New Roman"/>
          <w:sz w:val="24"/>
          <w:szCs w:val="24"/>
          <w:lang w:val="pt-PT"/>
        </w:rPr>
        <w:t>tivo</w:t>
      </w:r>
    </w:p>
    <w:p w14:paraId="06D544FD" w14:textId="77777777" w:rsidR="00BC5721" w:rsidRPr="0064188A" w:rsidRDefault="00BC5721" w:rsidP="0099441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Parcerias e alianças</w:t>
      </w:r>
    </w:p>
    <w:p w14:paraId="3EC4440D" w14:textId="77777777" w:rsidR="00BC5721" w:rsidRPr="0064188A" w:rsidRDefault="0064188A" w:rsidP="0099441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BC5721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evisão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BC5721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pares e </w:t>
      </w:r>
      <w:r w:rsidR="00BC5721" w:rsidRPr="00EF107A">
        <w:rPr>
          <w:rFonts w:ascii="Times New Roman" w:hAnsi="Times New Roman" w:cs="Times New Roman"/>
          <w:i/>
          <w:sz w:val="24"/>
          <w:szCs w:val="24"/>
          <w:lang w:val="pt-PT"/>
        </w:rPr>
        <w:t>benchmarking</w:t>
      </w:r>
    </w:p>
    <w:p w14:paraId="0A736BA9" w14:textId="77777777" w:rsidR="00BC5721" w:rsidRPr="0064188A" w:rsidRDefault="00BC5721" w:rsidP="0099441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Aprendizagem e responsabili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>zação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mútua</w:t>
      </w:r>
      <w:r w:rsidR="00A54DDD">
        <w:rPr>
          <w:rFonts w:ascii="Times New Roman" w:hAnsi="Times New Roman" w:cs="Times New Roman"/>
          <w:sz w:val="24"/>
          <w:szCs w:val="24"/>
          <w:lang w:val="pt-PT"/>
        </w:rPr>
        <w:t>s</w:t>
      </w:r>
    </w:p>
    <w:p w14:paraId="08F5EA12" w14:textId="77777777" w:rsidR="00BC5721" w:rsidRPr="0064188A" w:rsidRDefault="00A54DDD" w:rsidP="0099441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</w:t>
      </w:r>
      <w:r w:rsidR="00BC5721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estão 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>orientada para</w:t>
      </w:r>
      <w:r w:rsidR="00D5109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A105A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BC5721" w:rsidRPr="0064188A">
        <w:rPr>
          <w:rFonts w:ascii="Times New Roman" w:hAnsi="Times New Roman" w:cs="Times New Roman"/>
          <w:sz w:val="24"/>
          <w:szCs w:val="24"/>
          <w:lang w:val="pt-PT"/>
        </w:rPr>
        <w:t>resultados</w:t>
      </w:r>
    </w:p>
    <w:p w14:paraId="5D216671" w14:textId="77777777" w:rsidR="00BC5721" w:rsidRPr="0064188A" w:rsidRDefault="00BC5721" w:rsidP="0099441D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>Plan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>ificação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 implementação baseada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>s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 em evidências</w:t>
      </w:r>
    </w:p>
    <w:p w14:paraId="6563D5D7" w14:textId="77777777" w:rsidR="00BC5721" w:rsidRPr="0064188A" w:rsidRDefault="00BC5721" w:rsidP="0099441D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Sensibilidade 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às questões de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género</w:t>
      </w:r>
    </w:p>
    <w:p w14:paraId="420F7C50" w14:textId="77777777" w:rsidR="00BC5721" w:rsidRPr="0064188A" w:rsidRDefault="00BC5721" w:rsidP="0099441D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Relevância para </w:t>
      </w:r>
      <w:r w:rsidR="0064188A" w:rsidRPr="0064188A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64188A">
        <w:rPr>
          <w:rFonts w:ascii="Times New Roman" w:hAnsi="Times New Roman" w:cs="Times New Roman"/>
          <w:sz w:val="24"/>
          <w:szCs w:val="24"/>
          <w:lang w:val="pt-PT"/>
        </w:rPr>
        <w:t>PNISA e outros acordos de cooperação</w:t>
      </w:r>
    </w:p>
    <w:p w14:paraId="6720CF6B" w14:textId="77777777" w:rsidR="00BC5721" w:rsidRPr="0064188A" w:rsidRDefault="00BC5721" w:rsidP="008F044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bCs/>
          <w:sz w:val="24"/>
          <w:szCs w:val="24"/>
          <w:lang w:val="pt-PT"/>
        </w:rPr>
      </w:pPr>
    </w:p>
    <w:p w14:paraId="6400B3AC" w14:textId="70E1FA04" w:rsidR="009D0706" w:rsidRPr="008A0CA4" w:rsidRDefault="00DF7CFC" w:rsidP="008A0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8A0CA4">
        <w:rPr>
          <w:rFonts w:ascii="Times New Roman" w:hAnsi="Times New Roman" w:cs="Times New Roman"/>
          <w:sz w:val="24"/>
          <w:szCs w:val="24"/>
          <w:lang w:val="pt-PT"/>
        </w:rPr>
        <w:t>Para apo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 xml:space="preserve">iar o 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funcionamento 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 xml:space="preserve">eficaz 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>CCSA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 necessá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>rio estabelecer grupos de trabalh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focalizando em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 temas estratégi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cos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 xml:space="preserve"> para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 xml:space="preserve"> assegurar um dialogo e trabalh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>o continuo; e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 xml:space="preserve">providenciar 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>insumos pertinentes nas</w:t>
      </w:r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gramStart"/>
      <w:r w:rsidR="000510D9">
        <w:rPr>
          <w:rFonts w:ascii="Times New Roman" w:hAnsi="Times New Roman" w:cs="Times New Roman"/>
          <w:sz w:val="24"/>
          <w:szCs w:val="24"/>
          <w:lang w:val="pt-PT"/>
        </w:rPr>
        <w:t xml:space="preserve">reuniões </w:t>
      </w:r>
      <w:r w:rsidR="000510D9" w:rsidRPr="000510D9">
        <w:rPr>
          <w:rFonts w:ascii="Times New Roman" w:hAnsi="Times New Roman" w:cs="Times New Roman"/>
          <w:sz w:val="24"/>
          <w:szCs w:val="24"/>
          <w:lang w:val="pt-PT"/>
        </w:rPr>
        <w:t xml:space="preserve"> do</w:t>
      </w:r>
      <w:proofErr w:type="gramEnd"/>
      <w:r w:rsidRPr="008A0CA4">
        <w:rPr>
          <w:rFonts w:ascii="Times New Roman" w:hAnsi="Times New Roman" w:cs="Times New Roman"/>
          <w:sz w:val="24"/>
          <w:szCs w:val="24"/>
          <w:lang w:val="pt-PT"/>
        </w:rPr>
        <w:t xml:space="preserve"> CCSA.  </w:t>
      </w:r>
      <w:r w:rsidR="000510D9">
        <w:rPr>
          <w:rFonts w:ascii="Times New Roman" w:hAnsi="Times New Roman" w:cs="Times New Roman"/>
          <w:sz w:val="24"/>
          <w:szCs w:val="24"/>
          <w:lang w:val="pt-PT"/>
        </w:rPr>
        <w:t xml:space="preserve">Neste </w:t>
      </w:r>
      <w:proofErr w:type="gramStart"/>
      <w:r w:rsidR="000510D9">
        <w:rPr>
          <w:rFonts w:ascii="Times New Roman" w:hAnsi="Times New Roman" w:cs="Times New Roman"/>
          <w:sz w:val="24"/>
          <w:szCs w:val="24"/>
          <w:lang w:val="pt-PT"/>
        </w:rPr>
        <w:t>contexto,  haverá</w:t>
      </w:r>
      <w:proofErr w:type="gramEnd"/>
      <w:r w:rsidR="000510D9">
        <w:rPr>
          <w:rFonts w:ascii="Times New Roman" w:hAnsi="Times New Roman" w:cs="Times New Roman"/>
          <w:sz w:val="24"/>
          <w:szCs w:val="24"/>
          <w:lang w:val="pt-PT"/>
        </w:rPr>
        <w:t xml:space="preserve">  5 grupos de trabalho cobrindo as 5 áreas de resultado do PNISA/ sector agrário e os respetivos programas.  Estes grupos de trabalho devem-se reunir quatro vezes ao ano sendo uma reunião para cada trimestre ou sempre que haver necessidade. </w:t>
      </w:r>
    </w:p>
    <w:p w14:paraId="68FF315C" w14:textId="77777777" w:rsidR="00DF7CFC" w:rsidRDefault="00DF7CFC" w:rsidP="009D07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59436FF3" w14:textId="26581249" w:rsidR="00E35F3F" w:rsidRPr="0064188A" w:rsidRDefault="00E35F3F" w:rsidP="009D07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14:paraId="09F9AD79" w14:textId="77777777" w:rsidR="007D5254" w:rsidRPr="0064188A" w:rsidRDefault="007D5254" w:rsidP="00122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7D5254" w:rsidRPr="0064188A" w:rsidSect="00EF56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7036A" w14:textId="77777777" w:rsidR="00CC4611" w:rsidRDefault="00CC4611" w:rsidP="00E65212">
      <w:pPr>
        <w:spacing w:after="0" w:line="240" w:lineRule="auto"/>
      </w:pPr>
      <w:r>
        <w:separator/>
      </w:r>
    </w:p>
  </w:endnote>
  <w:endnote w:type="continuationSeparator" w:id="0">
    <w:p w14:paraId="58C0272C" w14:textId="77777777" w:rsidR="00CC4611" w:rsidRDefault="00CC4611" w:rsidP="00E6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083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AC307" w14:textId="77777777" w:rsidR="00840AD1" w:rsidRDefault="00840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C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AD8D5F5" w14:textId="77777777" w:rsidR="00840AD1" w:rsidRDefault="00840A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DA23E" w14:textId="77777777" w:rsidR="00CC4611" w:rsidRDefault="00CC4611" w:rsidP="00E65212">
      <w:pPr>
        <w:spacing w:after="0" w:line="240" w:lineRule="auto"/>
      </w:pPr>
      <w:r>
        <w:separator/>
      </w:r>
    </w:p>
  </w:footnote>
  <w:footnote w:type="continuationSeparator" w:id="0">
    <w:p w14:paraId="26521812" w14:textId="77777777" w:rsidR="00CC4611" w:rsidRDefault="00CC4611" w:rsidP="00E65212">
      <w:pPr>
        <w:spacing w:after="0" w:line="240" w:lineRule="auto"/>
      </w:pPr>
      <w:r>
        <w:continuationSeparator/>
      </w:r>
    </w:p>
  </w:footnote>
  <w:footnote w:id="1">
    <w:p w14:paraId="331A6B42" w14:textId="77777777" w:rsidR="00ED1A60" w:rsidRPr="006544BA" w:rsidRDefault="00ED1A60" w:rsidP="008A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544BA">
        <w:rPr>
          <w:rFonts w:ascii="Times" w:hAnsi="Times" w:cs="Arial"/>
          <w:color w:val="000000"/>
          <w:sz w:val="20"/>
          <w:szCs w:val="20"/>
        </w:rPr>
        <w:t>O “</w:t>
      </w:r>
      <w:r w:rsidRPr="006544BA">
        <w:rPr>
          <w:rFonts w:ascii="Times" w:hAnsi="Times" w:cs="Arial"/>
          <w:color w:val="FB0007"/>
          <w:sz w:val="20"/>
          <w:szCs w:val="20"/>
        </w:rPr>
        <w:t xml:space="preserve">sector </w:t>
      </w:r>
      <w:proofErr w:type="spellStart"/>
      <w:r w:rsidRPr="006544BA">
        <w:rPr>
          <w:rFonts w:ascii="Times" w:hAnsi="Times" w:cs="Arial"/>
          <w:color w:val="FB0007"/>
          <w:sz w:val="20"/>
          <w:szCs w:val="20"/>
        </w:rPr>
        <w:t>agrário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 xml:space="preserve">” </w:t>
      </w:r>
      <w:proofErr w:type="spellStart"/>
      <w:r w:rsidRPr="006544BA">
        <w:rPr>
          <w:rFonts w:ascii="Times" w:hAnsi="Times" w:cs="Arial"/>
          <w:color w:val="000000"/>
          <w:sz w:val="20"/>
          <w:szCs w:val="20"/>
        </w:rPr>
        <w:t>refere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 xml:space="preserve">-se à classificação COFOG (Classificação de funções do Governo) as funções/atribuições e despesas do governo que envolvem actividades que contribuem directa e indirectamente para o crescimento agrário, incluindo: </w:t>
      </w:r>
    </w:p>
    <w:p w14:paraId="179190D4" w14:textId="567A2DB3" w:rsidR="00ED1A60" w:rsidRPr="006544BA" w:rsidRDefault="00ED1A60" w:rsidP="008A0CA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0"/>
          <w:szCs w:val="20"/>
        </w:rPr>
      </w:pPr>
      <w:r w:rsidRPr="006544BA">
        <w:rPr>
          <w:rFonts w:ascii="Times" w:hAnsi="Times" w:cs="Arial"/>
          <w:color w:val="000000"/>
          <w:sz w:val="20"/>
          <w:szCs w:val="20"/>
        </w:rPr>
        <w:t>•</w:t>
      </w:r>
      <w:r>
        <w:rPr>
          <w:rFonts w:ascii="Times" w:hAnsi="Times" w:cs="Arial"/>
          <w:color w:val="000000"/>
          <w:sz w:val="20"/>
          <w:szCs w:val="20"/>
        </w:rPr>
        <w:tab/>
      </w:r>
      <w:r w:rsidRPr="006544BA">
        <w:rPr>
          <w:rFonts w:ascii="Times" w:hAnsi="Times" w:cs="Arial"/>
          <w:color w:val="000000"/>
          <w:sz w:val="20"/>
          <w:szCs w:val="20"/>
        </w:rPr>
        <w:t>Agricultura (</w:t>
      </w:r>
      <w:r w:rsidRPr="006544BA">
        <w:rPr>
          <w:rFonts w:ascii="Times" w:hAnsi="Times" w:cs="Arial"/>
          <w:b/>
          <w:bCs/>
          <w:color w:val="000000"/>
          <w:sz w:val="20"/>
          <w:szCs w:val="20"/>
        </w:rPr>
        <w:t>culturas agrícolas e pecuária</w:t>
      </w:r>
      <w:r w:rsidRPr="006544BA">
        <w:rPr>
          <w:rFonts w:ascii="Times" w:hAnsi="Times" w:cs="Arial"/>
          <w:color w:val="000000"/>
          <w:sz w:val="20"/>
          <w:szCs w:val="20"/>
        </w:rPr>
        <w:t xml:space="preserve">); </w:t>
      </w:r>
    </w:p>
    <w:p w14:paraId="466DE44A" w14:textId="28381108" w:rsidR="00ED1A60" w:rsidRPr="006544BA" w:rsidRDefault="00ED1A60" w:rsidP="008A0CA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0"/>
          <w:szCs w:val="20"/>
        </w:rPr>
      </w:pPr>
      <w:r w:rsidRPr="006544BA">
        <w:rPr>
          <w:rFonts w:ascii="Times" w:hAnsi="Times" w:cs="Arial"/>
          <w:color w:val="000000"/>
          <w:sz w:val="20"/>
          <w:szCs w:val="20"/>
        </w:rPr>
        <w:t>•</w:t>
      </w:r>
      <w:r>
        <w:rPr>
          <w:rFonts w:ascii="Times" w:hAnsi="Times" w:cs="Arial"/>
          <w:color w:val="000000"/>
          <w:sz w:val="20"/>
          <w:szCs w:val="20"/>
        </w:rPr>
        <w:tab/>
      </w:r>
      <w:proofErr w:type="spellStart"/>
      <w:r w:rsidRPr="006544BA">
        <w:rPr>
          <w:rFonts w:ascii="Times" w:hAnsi="Times" w:cs="Arial"/>
          <w:color w:val="000000"/>
          <w:sz w:val="20"/>
          <w:szCs w:val="20"/>
        </w:rPr>
        <w:t>Funções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>/sub-</w:t>
      </w:r>
      <w:proofErr w:type="spellStart"/>
      <w:r w:rsidRPr="006544BA">
        <w:rPr>
          <w:rFonts w:ascii="Times" w:hAnsi="Times" w:cs="Arial"/>
          <w:color w:val="000000"/>
          <w:sz w:val="20"/>
          <w:szCs w:val="20"/>
        </w:rPr>
        <w:t>funções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 xml:space="preserve"> </w:t>
      </w:r>
      <w:proofErr w:type="spellStart"/>
      <w:r w:rsidRPr="006544BA">
        <w:rPr>
          <w:rFonts w:ascii="Times" w:hAnsi="Times" w:cs="Arial"/>
          <w:b/>
          <w:bCs/>
          <w:color w:val="000000"/>
          <w:sz w:val="20"/>
          <w:szCs w:val="20"/>
        </w:rPr>
        <w:t>florestais</w:t>
      </w:r>
      <w:proofErr w:type="spellEnd"/>
      <w:r w:rsidRPr="006544BA">
        <w:rPr>
          <w:rFonts w:ascii="Times" w:hAnsi="Times" w:cs="Arial"/>
          <w:b/>
          <w:bCs/>
          <w:color w:val="000000"/>
          <w:sz w:val="20"/>
          <w:szCs w:val="20"/>
        </w:rPr>
        <w:t xml:space="preserve"> e </w:t>
      </w:r>
      <w:proofErr w:type="spellStart"/>
      <w:r w:rsidRPr="006544BA">
        <w:rPr>
          <w:rFonts w:ascii="Times" w:hAnsi="Times" w:cs="Arial"/>
          <w:b/>
          <w:bCs/>
          <w:color w:val="000000"/>
          <w:sz w:val="20"/>
          <w:szCs w:val="20"/>
        </w:rPr>
        <w:t>pesqueiras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 xml:space="preserve">, </w:t>
      </w:r>
      <w:proofErr w:type="spellStart"/>
      <w:r w:rsidRPr="006544BA">
        <w:rPr>
          <w:rFonts w:ascii="Times" w:hAnsi="Times" w:cs="Arial"/>
          <w:color w:val="000000"/>
          <w:sz w:val="20"/>
          <w:szCs w:val="20"/>
        </w:rPr>
        <w:t>incluindo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 xml:space="preserve"> </w:t>
      </w:r>
      <w:proofErr w:type="spellStart"/>
      <w:r w:rsidRPr="006544BA">
        <w:rPr>
          <w:rFonts w:ascii="Times" w:hAnsi="Times" w:cs="Arial"/>
          <w:color w:val="000000"/>
          <w:sz w:val="20"/>
          <w:szCs w:val="20"/>
        </w:rPr>
        <w:t>actividades</w:t>
      </w:r>
      <w:proofErr w:type="spellEnd"/>
      <w:r w:rsidRPr="006544BA">
        <w:rPr>
          <w:rFonts w:ascii="Times" w:hAnsi="Times" w:cs="Arial"/>
          <w:color w:val="000000"/>
          <w:sz w:val="20"/>
          <w:szCs w:val="20"/>
        </w:rPr>
        <w:t xml:space="preserve"> de </w:t>
      </w:r>
      <w:r w:rsidRPr="006544BA">
        <w:rPr>
          <w:rFonts w:ascii="Times" w:hAnsi="Times" w:cs="Arial"/>
          <w:b/>
          <w:bCs/>
          <w:color w:val="000000"/>
          <w:sz w:val="20"/>
          <w:szCs w:val="20"/>
        </w:rPr>
        <w:t xml:space="preserve">pesquisa agrária </w:t>
      </w:r>
      <w:r w:rsidRPr="006544BA">
        <w:rPr>
          <w:rFonts w:ascii="Times" w:hAnsi="Times" w:cs="Arial"/>
          <w:color w:val="000000"/>
          <w:sz w:val="20"/>
          <w:szCs w:val="20"/>
        </w:rPr>
        <w:t xml:space="preserve">aplicada; </w:t>
      </w:r>
    </w:p>
    <w:p w14:paraId="00DBCB78" w14:textId="09F2340E" w:rsidR="00ED1A60" w:rsidRPr="006544BA" w:rsidRDefault="00ED1A60" w:rsidP="008A0CA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Times"/>
          <w:color w:val="000000"/>
          <w:sz w:val="20"/>
          <w:szCs w:val="20"/>
        </w:rPr>
      </w:pPr>
      <w:r w:rsidRPr="006544BA">
        <w:rPr>
          <w:rFonts w:ascii="Times" w:hAnsi="Times" w:cs="Arial"/>
          <w:color w:val="000000"/>
          <w:sz w:val="20"/>
          <w:szCs w:val="20"/>
        </w:rPr>
        <w:t>•</w:t>
      </w:r>
      <w:r>
        <w:rPr>
          <w:rFonts w:ascii="Times" w:hAnsi="Times" w:cs="Arial"/>
          <w:color w:val="000000"/>
          <w:sz w:val="20"/>
          <w:szCs w:val="20"/>
        </w:rPr>
        <w:tab/>
      </w:r>
      <w:r w:rsidRPr="006544BA">
        <w:rPr>
          <w:rFonts w:ascii="Times" w:hAnsi="Times" w:cs="Arial"/>
          <w:color w:val="000000"/>
          <w:sz w:val="20"/>
          <w:szCs w:val="20"/>
        </w:rPr>
        <w:t xml:space="preserve">Alocação/proporcional de actividades multi-setoriais, incluindo: </w:t>
      </w:r>
      <w:r w:rsidRPr="006544BA">
        <w:rPr>
          <w:rFonts w:ascii="Times" w:hAnsi="Times" w:cs="Arial"/>
          <w:b/>
          <w:bCs/>
          <w:color w:val="000000"/>
          <w:sz w:val="20"/>
          <w:szCs w:val="20"/>
        </w:rPr>
        <w:t>estradas secundárias; administração de terras rurais</w:t>
      </w:r>
      <w:r w:rsidRPr="006544BA">
        <w:rPr>
          <w:rFonts w:ascii="Times" w:hAnsi="Times" w:cs="Arial"/>
          <w:color w:val="000000"/>
          <w:sz w:val="20"/>
          <w:szCs w:val="20"/>
        </w:rPr>
        <w:t xml:space="preserve">; atribuições </w:t>
      </w:r>
      <w:r w:rsidRPr="006544BA">
        <w:rPr>
          <w:rFonts w:ascii="Times" w:hAnsi="Times" w:cs="Arial"/>
          <w:b/>
          <w:bCs/>
          <w:color w:val="000000"/>
          <w:sz w:val="20"/>
          <w:szCs w:val="20"/>
        </w:rPr>
        <w:t xml:space="preserve">ambientais sustentáveis </w:t>
      </w:r>
      <w:r w:rsidRPr="006544BA">
        <w:rPr>
          <w:rFonts w:ascii="Times" w:hAnsi="Times" w:cs="Arial"/>
          <w:color w:val="000000"/>
          <w:sz w:val="20"/>
          <w:szCs w:val="20"/>
        </w:rPr>
        <w:t xml:space="preserve">(especialmente no que diz respeito às </w:t>
      </w:r>
      <w:r w:rsidRPr="006544BA">
        <w:rPr>
          <w:rFonts w:ascii="Times" w:hAnsi="Times" w:cs="Arial"/>
          <w:b/>
          <w:bCs/>
          <w:color w:val="000000"/>
          <w:sz w:val="20"/>
          <w:szCs w:val="20"/>
        </w:rPr>
        <w:t xml:space="preserve">mudanças climáticas </w:t>
      </w:r>
      <w:r w:rsidRPr="006544BA">
        <w:rPr>
          <w:rFonts w:ascii="Times" w:hAnsi="Times" w:cs="Arial"/>
          <w:color w:val="000000"/>
          <w:sz w:val="20"/>
          <w:szCs w:val="20"/>
        </w:rPr>
        <w:t xml:space="preserve">e à produção agrária sustentável); </w:t>
      </w:r>
    </w:p>
    <w:p w14:paraId="0B19733E" w14:textId="2BC3AFE4" w:rsidR="00ED1A60" w:rsidRPr="006544BA" w:rsidRDefault="00ED1A60" w:rsidP="008A0CA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0"/>
          <w:szCs w:val="20"/>
        </w:rPr>
      </w:pPr>
      <w:r w:rsidRPr="006544BA">
        <w:rPr>
          <w:rFonts w:ascii="Times" w:hAnsi="Times" w:cs="Arial"/>
          <w:color w:val="000000"/>
          <w:sz w:val="20"/>
          <w:szCs w:val="20"/>
        </w:rPr>
        <w:t>•</w:t>
      </w:r>
      <w:r>
        <w:rPr>
          <w:rFonts w:ascii="Times" w:hAnsi="Times" w:cs="Arial"/>
          <w:color w:val="000000"/>
          <w:sz w:val="20"/>
          <w:szCs w:val="20"/>
        </w:rPr>
        <w:tab/>
      </w:r>
      <w:r w:rsidRPr="006544BA">
        <w:rPr>
          <w:rFonts w:ascii="Times" w:hAnsi="Times" w:cs="Arial"/>
          <w:color w:val="000000"/>
          <w:sz w:val="20"/>
          <w:szCs w:val="20"/>
        </w:rPr>
        <w:t>Projectos/actividades de desenvolvimento multissetorial; despesas relevantes envolvendo empresas públicas/empresas estatais/bancos estatais (financeiros e não financeiros).</w:t>
      </w:r>
    </w:p>
    <w:p w14:paraId="6A66D149" w14:textId="77777777" w:rsidR="00ED1A60" w:rsidRPr="006544BA" w:rsidRDefault="00ED1A60" w:rsidP="008A0CA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6544BA">
        <w:rPr>
          <w:rFonts w:ascii="Times" w:hAnsi="Times" w:cs="Arial"/>
          <w:b/>
          <w:bCs/>
          <w:color w:val="000000"/>
          <w:sz w:val="18"/>
          <w:szCs w:val="18"/>
        </w:rPr>
        <w:t>Fonte:</w:t>
      </w:r>
      <w:r w:rsidRPr="006544BA">
        <w:rPr>
          <w:rFonts w:ascii="Times" w:hAnsi="Times" w:cs="Arial"/>
          <w:color w:val="000000"/>
          <w:sz w:val="18"/>
          <w:szCs w:val="18"/>
        </w:rPr>
        <w:t xml:space="preserve"> The African Union Guidance Note: On Tracking and </w:t>
      </w:r>
      <w:proofErr w:type="gramStart"/>
      <w:r w:rsidRPr="006544BA">
        <w:rPr>
          <w:rFonts w:ascii="Times" w:hAnsi="Times" w:cs="Arial"/>
          <w:color w:val="000000"/>
          <w:sz w:val="18"/>
          <w:szCs w:val="18"/>
        </w:rPr>
        <w:t>Measuring  the</w:t>
      </w:r>
      <w:proofErr w:type="gramEnd"/>
      <w:r w:rsidRPr="006544BA">
        <w:rPr>
          <w:rFonts w:ascii="Times" w:hAnsi="Times" w:cs="Arial"/>
          <w:color w:val="000000"/>
          <w:sz w:val="18"/>
          <w:szCs w:val="18"/>
        </w:rPr>
        <w:t xml:space="preserve"> Levels and Quality of Government Expenditures for Agriculture (Africa Union/ NEPAD, 2015)</w:t>
      </w:r>
    </w:p>
    <w:p w14:paraId="7FEF3EA7" w14:textId="73E1A8EC" w:rsidR="00ED1A60" w:rsidRDefault="00ED1A6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C2EA0" w14:textId="77777777" w:rsidR="00840AD1" w:rsidRDefault="00840AD1">
    <w:pPr>
      <w:pStyle w:val="Header"/>
      <w:jc w:val="center"/>
    </w:pPr>
  </w:p>
  <w:p w14:paraId="2C857283" w14:textId="77777777" w:rsidR="00840AD1" w:rsidRDefault="00840A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888"/>
    <w:multiLevelType w:val="hybridMultilevel"/>
    <w:tmpl w:val="5A2224E6"/>
    <w:lvl w:ilvl="0" w:tplc="EF86A9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522C5"/>
    <w:multiLevelType w:val="hybridMultilevel"/>
    <w:tmpl w:val="2C74B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1FF"/>
    <w:multiLevelType w:val="hybridMultilevel"/>
    <w:tmpl w:val="137C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3C54"/>
    <w:multiLevelType w:val="hybridMultilevel"/>
    <w:tmpl w:val="627C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25FF9"/>
    <w:multiLevelType w:val="hybridMultilevel"/>
    <w:tmpl w:val="4D8E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53367"/>
    <w:multiLevelType w:val="hybridMultilevel"/>
    <w:tmpl w:val="6A70B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8B0A9F"/>
    <w:multiLevelType w:val="hybridMultilevel"/>
    <w:tmpl w:val="37A4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1207"/>
    <w:multiLevelType w:val="hybridMultilevel"/>
    <w:tmpl w:val="70142A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90D89"/>
    <w:multiLevelType w:val="hybridMultilevel"/>
    <w:tmpl w:val="C2B0821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29F00614"/>
    <w:multiLevelType w:val="hybridMultilevel"/>
    <w:tmpl w:val="A434FD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3D6BBD"/>
    <w:multiLevelType w:val="hybridMultilevel"/>
    <w:tmpl w:val="06BA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E5406"/>
    <w:multiLevelType w:val="hybridMultilevel"/>
    <w:tmpl w:val="4BC8C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11C7F"/>
    <w:multiLevelType w:val="hybridMultilevel"/>
    <w:tmpl w:val="C7A24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9706D"/>
    <w:multiLevelType w:val="hybridMultilevel"/>
    <w:tmpl w:val="CF684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C7D12"/>
    <w:multiLevelType w:val="hybridMultilevel"/>
    <w:tmpl w:val="D2CA1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2E4A79"/>
    <w:multiLevelType w:val="hybridMultilevel"/>
    <w:tmpl w:val="AB3A4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7303B"/>
    <w:multiLevelType w:val="hybridMultilevel"/>
    <w:tmpl w:val="168E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D1869"/>
    <w:multiLevelType w:val="hybridMultilevel"/>
    <w:tmpl w:val="4A14604A"/>
    <w:lvl w:ilvl="0" w:tplc="F962F1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2460"/>
    <w:multiLevelType w:val="hybridMultilevel"/>
    <w:tmpl w:val="638EC7C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49952A3A"/>
    <w:multiLevelType w:val="hybridMultilevel"/>
    <w:tmpl w:val="5A22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E3BEF"/>
    <w:multiLevelType w:val="hybridMultilevel"/>
    <w:tmpl w:val="F182D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08F9"/>
    <w:multiLevelType w:val="hybridMultilevel"/>
    <w:tmpl w:val="E0D4E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23F78"/>
    <w:multiLevelType w:val="hybridMultilevel"/>
    <w:tmpl w:val="7DE06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3D44"/>
    <w:multiLevelType w:val="hybridMultilevel"/>
    <w:tmpl w:val="65CA9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17662"/>
    <w:multiLevelType w:val="hybridMultilevel"/>
    <w:tmpl w:val="D3504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0350B8"/>
    <w:multiLevelType w:val="hybridMultilevel"/>
    <w:tmpl w:val="B9020C2E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>
    <w:nsid w:val="5C96308E"/>
    <w:multiLevelType w:val="hybridMultilevel"/>
    <w:tmpl w:val="CAFA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5F77F3"/>
    <w:multiLevelType w:val="hybridMultilevel"/>
    <w:tmpl w:val="E666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06CAE"/>
    <w:multiLevelType w:val="hybridMultilevel"/>
    <w:tmpl w:val="0360EC9E"/>
    <w:lvl w:ilvl="0" w:tplc="224E53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A35C3"/>
    <w:multiLevelType w:val="hybridMultilevel"/>
    <w:tmpl w:val="67463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233A4"/>
    <w:multiLevelType w:val="hybridMultilevel"/>
    <w:tmpl w:val="9CC01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11F34"/>
    <w:multiLevelType w:val="hybridMultilevel"/>
    <w:tmpl w:val="0EAE6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F1AC8"/>
    <w:multiLevelType w:val="hybridMultilevel"/>
    <w:tmpl w:val="7EC6E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14381"/>
    <w:multiLevelType w:val="hybridMultilevel"/>
    <w:tmpl w:val="4C46AE5A"/>
    <w:lvl w:ilvl="0" w:tplc="8BA25B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17E60"/>
    <w:multiLevelType w:val="hybridMultilevel"/>
    <w:tmpl w:val="E6F8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30714"/>
    <w:multiLevelType w:val="hybridMultilevel"/>
    <w:tmpl w:val="804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0"/>
  </w:num>
  <w:num w:numId="5">
    <w:abstractNumId w:val="11"/>
  </w:num>
  <w:num w:numId="6">
    <w:abstractNumId w:val="28"/>
  </w:num>
  <w:num w:numId="7">
    <w:abstractNumId w:val="22"/>
  </w:num>
  <w:num w:numId="8">
    <w:abstractNumId w:val="27"/>
  </w:num>
  <w:num w:numId="9">
    <w:abstractNumId w:val="25"/>
  </w:num>
  <w:num w:numId="10">
    <w:abstractNumId w:val="33"/>
  </w:num>
  <w:num w:numId="11">
    <w:abstractNumId w:val="9"/>
  </w:num>
  <w:num w:numId="12">
    <w:abstractNumId w:val="23"/>
  </w:num>
  <w:num w:numId="13">
    <w:abstractNumId w:val="30"/>
  </w:num>
  <w:num w:numId="14">
    <w:abstractNumId w:val="21"/>
  </w:num>
  <w:num w:numId="15">
    <w:abstractNumId w:val="29"/>
  </w:num>
  <w:num w:numId="16">
    <w:abstractNumId w:val="15"/>
  </w:num>
  <w:num w:numId="17">
    <w:abstractNumId w:val="12"/>
  </w:num>
  <w:num w:numId="18">
    <w:abstractNumId w:val="32"/>
  </w:num>
  <w:num w:numId="19">
    <w:abstractNumId w:val="1"/>
  </w:num>
  <w:num w:numId="20">
    <w:abstractNumId w:val="31"/>
  </w:num>
  <w:num w:numId="21">
    <w:abstractNumId w:val="20"/>
  </w:num>
  <w:num w:numId="22">
    <w:abstractNumId w:val="13"/>
  </w:num>
  <w:num w:numId="23">
    <w:abstractNumId w:val="19"/>
  </w:num>
  <w:num w:numId="24">
    <w:abstractNumId w:val="16"/>
  </w:num>
  <w:num w:numId="25">
    <w:abstractNumId w:val="8"/>
  </w:num>
  <w:num w:numId="26">
    <w:abstractNumId w:val="18"/>
  </w:num>
  <w:num w:numId="27">
    <w:abstractNumId w:val="4"/>
  </w:num>
  <w:num w:numId="28">
    <w:abstractNumId w:val="34"/>
  </w:num>
  <w:num w:numId="29">
    <w:abstractNumId w:val="14"/>
  </w:num>
  <w:num w:numId="30">
    <w:abstractNumId w:val="24"/>
  </w:num>
  <w:num w:numId="31">
    <w:abstractNumId w:val="5"/>
  </w:num>
  <w:num w:numId="32">
    <w:abstractNumId w:val="7"/>
  </w:num>
  <w:num w:numId="33">
    <w:abstractNumId w:val="2"/>
  </w:num>
  <w:num w:numId="34">
    <w:abstractNumId w:val="26"/>
  </w:num>
  <w:num w:numId="35">
    <w:abstractNumId w:val="3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BE"/>
    <w:rsid w:val="00010A38"/>
    <w:rsid w:val="00011B38"/>
    <w:rsid w:val="00012F94"/>
    <w:rsid w:val="000134F4"/>
    <w:rsid w:val="00013BDC"/>
    <w:rsid w:val="000142DD"/>
    <w:rsid w:val="000203E9"/>
    <w:rsid w:val="000274B2"/>
    <w:rsid w:val="00027929"/>
    <w:rsid w:val="00031153"/>
    <w:rsid w:val="00033BCC"/>
    <w:rsid w:val="00035B95"/>
    <w:rsid w:val="000510D9"/>
    <w:rsid w:val="00051671"/>
    <w:rsid w:val="00051C84"/>
    <w:rsid w:val="00053A8A"/>
    <w:rsid w:val="000559E8"/>
    <w:rsid w:val="00061A97"/>
    <w:rsid w:val="00062000"/>
    <w:rsid w:val="0006595C"/>
    <w:rsid w:val="00066A08"/>
    <w:rsid w:val="00071482"/>
    <w:rsid w:val="00074105"/>
    <w:rsid w:val="00077044"/>
    <w:rsid w:val="00083DA2"/>
    <w:rsid w:val="00090B83"/>
    <w:rsid w:val="00097716"/>
    <w:rsid w:val="000A1AF0"/>
    <w:rsid w:val="000A446E"/>
    <w:rsid w:val="000A727D"/>
    <w:rsid w:val="000C195B"/>
    <w:rsid w:val="000C3A39"/>
    <w:rsid w:val="000D0DBD"/>
    <w:rsid w:val="000D71E6"/>
    <w:rsid w:val="000D7841"/>
    <w:rsid w:val="000E009A"/>
    <w:rsid w:val="000E371C"/>
    <w:rsid w:val="000E53F0"/>
    <w:rsid w:val="000F7BE3"/>
    <w:rsid w:val="00107736"/>
    <w:rsid w:val="00110677"/>
    <w:rsid w:val="001110DE"/>
    <w:rsid w:val="00115DF4"/>
    <w:rsid w:val="00116E95"/>
    <w:rsid w:val="00122278"/>
    <w:rsid w:val="001239A8"/>
    <w:rsid w:val="001248E8"/>
    <w:rsid w:val="00124D03"/>
    <w:rsid w:val="00125FC0"/>
    <w:rsid w:val="001308D9"/>
    <w:rsid w:val="00133956"/>
    <w:rsid w:val="0013493D"/>
    <w:rsid w:val="00137BD8"/>
    <w:rsid w:val="001407FE"/>
    <w:rsid w:val="00143595"/>
    <w:rsid w:val="00144F9E"/>
    <w:rsid w:val="00147BF0"/>
    <w:rsid w:val="0015568B"/>
    <w:rsid w:val="001561FF"/>
    <w:rsid w:val="00157202"/>
    <w:rsid w:val="00167169"/>
    <w:rsid w:val="00167A42"/>
    <w:rsid w:val="00172037"/>
    <w:rsid w:val="00172936"/>
    <w:rsid w:val="00177957"/>
    <w:rsid w:val="00177D4A"/>
    <w:rsid w:val="00180207"/>
    <w:rsid w:val="00192910"/>
    <w:rsid w:val="001956F9"/>
    <w:rsid w:val="00195FBE"/>
    <w:rsid w:val="001A3024"/>
    <w:rsid w:val="001A51A3"/>
    <w:rsid w:val="001B01C0"/>
    <w:rsid w:val="001B0B33"/>
    <w:rsid w:val="001B5226"/>
    <w:rsid w:val="001B54E6"/>
    <w:rsid w:val="001B6BBD"/>
    <w:rsid w:val="001F4398"/>
    <w:rsid w:val="00200F59"/>
    <w:rsid w:val="002014E9"/>
    <w:rsid w:val="002029E5"/>
    <w:rsid w:val="00203B0A"/>
    <w:rsid w:val="002053A5"/>
    <w:rsid w:val="00206F32"/>
    <w:rsid w:val="002128A3"/>
    <w:rsid w:val="00221B25"/>
    <w:rsid w:val="00225B00"/>
    <w:rsid w:val="0023075E"/>
    <w:rsid w:val="0024484A"/>
    <w:rsid w:val="00253A8C"/>
    <w:rsid w:val="002565E7"/>
    <w:rsid w:val="00257249"/>
    <w:rsid w:val="002621DE"/>
    <w:rsid w:val="00263074"/>
    <w:rsid w:val="00266FDC"/>
    <w:rsid w:val="00270119"/>
    <w:rsid w:val="00271ED2"/>
    <w:rsid w:val="00271F41"/>
    <w:rsid w:val="00272424"/>
    <w:rsid w:val="00272C45"/>
    <w:rsid w:val="00277E37"/>
    <w:rsid w:val="00285D79"/>
    <w:rsid w:val="00290FAE"/>
    <w:rsid w:val="0029157D"/>
    <w:rsid w:val="00296AF3"/>
    <w:rsid w:val="002976B5"/>
    <w:rsid w:val="002A6F55"/>
    <w:rsid w:val="002B596B"/>
    <w:rsid w:val="002C4622"/>
    <w:rsid w:val="002C7E0B"/>
    <w:rsid w:val="002D48A6"/>
    <w:rsid w:val="002E23A3"/>
    <w:rsid w:val="002E402C"/>
    <w:rsid w:val="002F0C12"/>
    <w:rsid w:val="002F1ACA"/>
    <w:rsid w:val="002F3720"/>
    <w:rsid w:val="002F67FD"/>
    <w:rsid w:val="002F72EC"/>
    <w:rsid w:val="0030197B"/>
    <w:rsid w:val="0032214F"/>
    <w:rsid w:val="00324D41"/>
    <w:rsid w:val="00330389"/>
    <w:rsid w:val="00333439"/>
    <w:rsid w:val="00334655"/>
    <w:rsid w:val="0034029A"/>
    <w:rsid w:val="003561D7"/>
    <w:rsid w:val="00373123"/>
    <w:rsid w:val="00383C4A"/>
    <w:rsid w:val="0038494B"/>
    <w:rsid w:val="00384DBF"/>
    <w:rsid w:val="00391730"/>
    <w:rsid w:val="00391ECD"/>
    <w:rsid w:val="00394C0F"/>
    <w:rsid w:val="003A041A"/>
    <w:rsid w:val="003A105A"/>
    <w:rsid w:val="003A2458"/>
    <w:rsid w:val="003A56C5"/>
    <w:rsid w:val="003B1179"/>
    <w:rsid w:val="003B35DC"/>
    <w:rsid w:val="003C2881"/>
    <w:rsid w:val="003C35EF"/>
    <w:rsid w:val="003C613E"/>
    <w:rsid w:val="003C729B"/>
    <w:rsid w:val="003F02AF"/>
    <w:rsid w:val="003F1CA0"/>
    <w:rsid w:val="003F1ED9"/>
    <w:rsid w:val="003F2E36"/>
    <w:rsid w:val="003F2F0D"/>
    <w:rsid w:val="003F4B63"/>
    <w:rsid w:val="00410472"/>
    <w:rsid w:val="00410E9A"/>
    <w:rsid w:val="004126F0"/>
    <w:rsid w:val="00413ADE"/>
    <w:rsid w:val="004145D0"/>
    <w:rsid w:val="004174DF"/>
    <w:rsid w:val="0042144A"/>
    <w:rsid w:val="00424D85"/>
    <w:rsid w:val="00425185"/>
    <w:rsid w:val="0043244B"/>
    <w:rsid w:val="00443B6D"/>
    <w:rsid w:val="00467B24"/>
    <w:rsid w:val="00470960"/>
    <w:rsid w:val="00471BEA"/>
    <w:rsid w:val="00472555"/>
    <w:rsid w:val="00472D24"/>
    <w:rsid w:val="00473251"/>
    <w:rsid w:val="00495E05"/>
    <w:rsid w:val="00495F1A"/>
    <w:rsid w:val="004A0EED"/>
    <w:rsid w:val="004B165C"/>
    <w:rsid w:val="004C1554"/>
    <w:rsid w:val="004C1D57"/>
    <w:rsid w:val="004C53FB"/>
    <w:rsid w:val="004D7BC0"/>
    <w:rsid w:val="004E6523"/>
    <w:rsid w:val="004F2CE2"/>
    <w:rsid w:val="004F5085"/>
    <w:rsid w:val="004F788A"/>
    <w:rsid w:val="004F7B08"/>
    <w:rsid w:val="00502078"/>
    <w:rsid w:val="005028A7"/>
    <w:rsid w:val="005033F2"/>
    <w:rsid w:val="005076B5"/>
    <w:rsid w:val="00523AF4"/>
    <w:rsid w:val="00524C64"/>
    <w:rsid w:val="00531AC2"/>
    <w:rsid w:val="00532369"/>
    <w:rsid w:val="0053502E"/>
    <w:rsid w:val="00551819"/>
    <w:rsid w:val="00560143"/>
    <w:rsid w:val="00563D03"/>
    <w:rsid w:val="0056704A"/>
    <w:rsid w:val="005671B9"/>
    <w:rsid w:val="00570A19"/>
    <w:rsid w:val="0057445E"/>
    <w:rsid w:val="005749F6"/>
    <w:rsid w:val="00583925"/>
    <w:rsid w:val="00590D8F"/>
    <w:rsid w:val="00591B2D"/>
    <w:rsid w:val="005955A3"/>
    <w:rsid w:val="005979CC"/>
    <w:rsid w:val="005B6786"/>
    <w:rsid w:val="005B687E"/>
    <w:rsid w:val="005C04AD"/>
    <w:rsid w:val="005C4A8D"/>
    <w:rsid w:val="005D1CFF"/>
    <w:rsid w:val="005D59D0"/>
    <w:rsid w:val="005E292E"/>
    <w:rsid w:val="005F70D8"/>
    <w:rsid w:val="00601AE1"/>
    <w:rsid w:val="00601C82"/>
    <w:rsid w:val="00614B3F"/>
    <w:rsid w:val="0062111E"/>
    <w:rsid w:val="00624D11"/>
    <w:rsid w:val="006335B9"/>
    <w:rsid w:val="006358B1"/>
    <w:rsid w:val="0064188A"/>
    <w:rsid w:val="006419FF"/>
    <w:rsid w:val="00642282"/>
    <w:rsid w:val="00643BCA"/>
    <w:rsid w:val="006456BF"/>
    <w:rsid w:val="00646746"/>
    <w:rsid w:val="00646981"/>
    <w:rsid w:val="00653900"/>
    <w:rsid w:val="00655506"/>
    <w:rsid w:val="0066103E"/>
    <w:rsid w:val="006707CE"/>
    <w:rsid w:val="00675F95"/>
    <w:rsid w:val="00676D02"/>
    <w:rsid w:val="0068262F"/>
    <w:rsid w:val="00690E93"/>
    <w:rsid w:val="0069395C"/>
    <w:rsid w:val="00697159"/>
    <w:rsid w:val="006A598F"/>
    <w:rsid w:val="006A7244"/>
    <w:rsid w:val="006A7A2B"/>
    <w:rsid w:val="006B10EC"/>
    <w:rsid w:val="006B1762"/>
    <w:rsid w:val="006B7151"/>
    <w:rsid w:val="006E0EDA"/>
    <w:rsid w:val="006E5F99"/>
    <w:rsid w:val="006F6EB7"/>
    <w:rsid w:val="006F7F9D"/>
    <w:rsid w:val="00714386"/>
    <w:rsid w:val="0071510B"/>
    <w:rsid w:val="00716DD7"/>
    <w:rsid w:val="00721709"/>
    <w:rsid w:val="00721AA4"/>
    <w:rsid w:val="00730A41"/>
    <w:rsid w:val="007314F6"/>
    <w:rsid w:val="00732358"/>
    <w:rsid w:val="00733D7B"/>
    <w:rsid w:val="00733DAF"/>
    <w:rsid w:val="007376D8"/>
    <w:rsid w:val="00743F3D"/>
    <w:rsid w:val="00756D26"/>
    <w:rsid w:val="007613A6"/>
    <w:rsid w:val="00762F4D"/>
    <w:rsid w:val="007727A5"/>
    <w:rsid w:val="00781EEB"/>
    <w:rsid w:val="00782C8A"/>
    <w:rsid w:val="00783E03"/>
    <w:rsid w:val="00786950"/>
    <w:rsid w:val="00797B70"/>
    <w:rsid w:val="007A2B54"/>
    <w:rsid w:val="007A6E39"/>
    <w:rsid w:val="007C2982"/>
    <w:rsid w:val="007C2D13"/>
    <w:rsid w:val="007D0744"/>
    <w:rsid w:val="007D29F5"/>
    <w:rsid w:val="007D5254"/>
    <w:rsid w:val="007E0E71"/>
    <w:rsid w:val="007F06B2"/>
    <w:rsid w:val="00803874"/>
    <w:rsid w:val="0080647E"/>
    <w:rsid w:val="008077F8"/>
    <w:rsid w:val="008216DD"/>
    <w:rsid w:val="00827119"/>
    <w:rsid w:val="00830640"/>
    <w:rsid w:val="00835878"/>
    <w:rsid w:val="00840AD1"/>
    <w:rsid w:val="00842613"/>
    <w:rsid w:val="00853BAB"/>
    <w:rsid w:val="00855A11"/>
    <w:rsid w:val="00856C79"/>
    <w:rsid w:val="00857922"/>
    <w:rsid w:val="008705F9"/>
    <w:rsid w:val="0087468A"/>
    <w:rsid w:val="00875487"/>
    <w:rsid w:val="00876692"/>
    <w:rsid w:val="00881CDA"/>
    <w:rsid w:val="00883293"/>
    <w:rsid w:val="008838BA"/>
    <w:rsid w:val="008A0CA4"/>
    <w:rsid w:val="008B37BA"/>
    <w:rsid w:val="008B4CE4"/>
    <w:rsid w:val="008B50C2"/>
    <w:rsid w:val="008D05C1"/>
    <w:rsid w:val="008D07EC"/>
    <w:rsid w:val="008D0E85"/>
    <w:rsid w:val="008D12C3"/>
    <w:rsid w:val="008D30C7"/>
    <w:rsid w:val="008D434A"/>
    <w:rsid w:val="008D4911"/>
    <w:rsid w:val="008E0706"/>
    <w:rsid w:val="008E27FB"/>
    <w:rsid w:val="008E5502"/>
    <w:rsid w:val="008F044E"/>
    <w:rsid w:val="008F0E3F"/>
    <w:rsid w:val="008F4181"/>
    <w:rsid w:val="008F4B49"/>
    <w:rsid w:val="008F5D31"/>
    <w:rsid w:val="008F66C6"/>
    <w:rsid w:val="009012DD"/>
    <w:rsid w:val="00902E6B"/>
    <w:rsid w:val="00904656"/>
    <w:rsid w:val="00911BBD"/>
    <w:rsid w:val="009144D9"/>
    <w:rsid w:val="00930321"/>
    <w:rsid w:val="009303F6"/>
    <w:rsid w:val="00935382"/>
    <w:rsid w:val="00941D7C"/>
    <w:rsid w:val="00942C8C"/>
    <w:rsid w:val="009503E9"/>
    <w:rsid w:val="00954E83"/>
    <w:rsid w:val="009649D3"/>
    <w:rsid w:val="00966B88"/>
    <w:rsid w:val="00970888"/>
    <w:rsid w:val="00976958"/>
    <w:rsid w:val="009813A8"/>
    <w:rsid w:val="00985718"/>
    <w:rsid w:val="00990B64"/>
    <w:rsid w:val="00991E05"/>
    <w:rsid w:val="0099415A"/>
    <w:rsid w:val="009943A6"/>
    <w:rsid w:val="0099441D"/>
    <w:rsid w:val="00995BC8"/>
    <w:rsid w:val="009B0D5C"/>
    <w:rsid w:val="009B2CE2"/>
    <w:rsid w:val="009C2931"/>
    <w:rsid w:val="009C6741"/>
    <w:rsid w:val="009C7ABF"/>
    <w:rsid w:val="009C7D54"/>
    <w:rsid w:val="009D0706"/>
    <w:rsid w:val="009E16C2"/>
    <w:rsid w:val="009E4978"/>
    <w:rsid w:val="009F12E2"/>
    <w:rsid w:val="009F4A53"/>
    <w:rsid w:val="009F6151"/>
    <w:rsid w:val="009F69C2"/>
    <w:rsid w:val="00A038BF"/>
    <w:rsid w:val="00A07DC4"/>
    <w:rsid w:val="00A12EC5"/>
    <w:rsid w:val="00A14AED"/>
    <w:rsid w:val="00A16BCD"/>
    <w:rsid w:val="00A2106A"/>
    <w:rsid w:val="00A240D9"/>
    <w:rsid w:val="00A256CF"/>
    <w:rsid w:val="00A33692"/>
    <w:rsid w:val="00A34B48"/>
    <w:rsid w:val="00A43CAA"/>
    <w:rsid w:val="00A458BF"/>
    <w:rsid w:val="00A45A13"/>
    <w:rsid w:val="00A461A1"/>
    <w:rsid w:val="00A54DDD"/>
    <w:rsid w:val="00A62286"/>
    <w:rsid w:val="00A63072"/>
    <w:rsid w:val="00A656B8"/>
    <w:rsid w:val="00A7241C"/>
    <w:rsid w:val="00A74862"/>
    <w:rsid w:val="00A758E5"/>
    <w:rsid w:val="00A75A30"/>
    <w:rsid w:val="00A810C0"/>
    <w:rsid w:val="00A94723"/>
    <w:rsid w:val="00A95A22"/>
    <w:rsid w:val="00AA7AA2"/>
    <w:rsid w:val="00AB4848"/>
    <w:rsid w:val="00AB4E84"/>
    <w:rsid w:val="00AC43D4"/>
    <w:rsid w:val="00AC5CDE"/>
    <w:rsid w:val="00AD170E"/>
    <w:rsid w:val="00AD6FEA"/>
    <w:rsid w:val="00AE0260"/>
    <w:rsid w:val="00AE40ED"/>
    <w:rsid w:val="00AE5FE5"/>
    <w:rsid w:val="00B02FFC"/>
    <w:rsid w:val="00B034A2"/>
    <w:rsid w:val="00B1092D"/>
    <w:rsid w:val="00B10E20"/>
    <w:rsid w:val="00B16938"/>
    <w:rsid w:val="00B16E76"/>
    <w:rsid w:val="00B21956"/>
    <w:rsid w:val="00B26E24"/>
    <w:rsid w:val="00B2774A"/>
    <w:rsid w:val="00B3276F"/>
    <w:rsid w:val="00B32F97"/>
    <w:rsid w:val="00B35BCC"/>
    <w:rsid w:val="00B50782"/>
    <w:rsid w:val="00B535F2"/>
    <w:rsid w:val="00B542F0"/>
    <w:rsid w:val="00B54C18"/>
    <w:rsid w:val="00B555D2"/>
    <w:rsid w:val="00B55F11"/>
    <w:rsid w:val="00B75E2F"/>
    <w:rsid w:val="00B7631F"/>
    <w:rsid w:val="00B80C6B"/>
    <w:rsid w:val="00B92CF1"/>
    <w:rsid w:val="00BA760D"/>
    <w:rsid w:val="00BB15DE"/>
    <w:rsid w:val="00BB5249"/>
    <w:rsid w:val="00BB67C2"/>
    <w:rsid w:val="00BB6D66"/>
    <w:rsid w:val="00BC4B2A"/>
    <w:rsid w:val="00BC5721"/>
    <w:rsid w:val="00BD2F8E"/>
    <w:rsid w:val="00BD39B6"/>
    <w:rsid w:val="00BD3B47"/>
    <w:rsid w:val="00C007BE"/>
    <w:rsid w:val="00C04C73"/>
    <w:rsid w:val="00C04ECD"/>
    <w:rsid w:val="00C13ECB"/>
    <w:rsid w:val="00C20777"/>
    <w:rsid w:val="00C2217C"/>
    <w:rsid w:val="00C25F03"/>
    <w:rsid w:val="00C3318A"/>
    <w:rsid w:val="00C35958"/>
    <w:rsid w:val="00C36284"/>
    <w:rsid w:val="00C40DBD"/>
    <w:rsid w:val="00C430BC"/>
    <w:rsid w:val="00C439F6"/>
    <w:rsid w:val="00C51069"/>
    <w:rsid w:val="00C512AD"/>
    <w:rsid w:val="00C5176E"/>
    <w:rsid w:val="00C54560"/>
    <w:rsid w:val="00C624E1"/>
    <w:rsid w:val="00C63595"/>
    <w:rsid w:val="00C6602F"/>
    <w:rsid w:val="00C67AC9"/>
    <w:rsid w:val="00C713A9"/>
    <w:rsid w:val="00C81621"/>
    <w:rsid w:val="00C81B7D"/>
    <w:rsid w:val="00C868D0"/>
    <w:rsid w:val="00C91E87"/>
    <w:rsid w:val="00C931B4"/>
    <w:rsid w:val="00C94346"/>
    <w:rsid w:val="00C95BA3"/>
    <w:rsid w:val="00C9788C"/>
    <w:rsid w:val="00CA151F"/>
    <w:rsid w:val="00CA3C57"/>
    <w:rsid w:val="00CA4A9C"/>
    <w:rsid w:val="00CA5F21"/>
    <w:rsid w:val="00CB1988"/>
    <w:rsid w:val="00CB366F"/>
    <w:rsid w:val="00CC4611"/>
    <w:rsid w:val="00CD01B9"/>
    <w:rsid w:val="00CD62C9"/>
    <w:rsid w:val="00CE265D"/>
    <w:rsid w:val="00CE2D34"/>
    <w:rsid w:val="00CE3009"/>
    <w:rsid w:val="00CF34F5"/>
    <w:rsid w:val="00CF4757"/>
    <w:rsid w:val="00CF6C0E"/>
    <w:rsid w:val="00CF7852"/>
    <w:rsid w:val="00D02154"/>
    <w:rsid w:val="00D04020"/>
    <w:rsid w:val="00D079F1"/>
    <w:rsid w:val="00D15D28"/>
    <w:rsid w:val="00D22430"/>
    <w:rsid w:val="00D233B5"/>
    <w:rsid w:val="00D25381"/>
    <w:rsid w:val="00D35A18"/>
    <w:rsid w:val="00D3733C"/>
    <w:rsid w:val="00D3747A"/>
    <w:rsid w:val="00D4467A"/>
    <w:rsid w:val="00D45610"/>
    <w:rsid w:val="00D460AD"/>
    <w:rsid w:val="00D465BC"/>
    <w:rsid w:val="00D5109D"/>
    <w:rsid w:val="00D51C4C"/>
    <w:rsid w:val="00D5391D"/>
    <w:rsid w:val="00D61042"/>
    <w:rsid w:val="00D6518A"/>
    <w:rsid w:val="00D703B6"/>
    <w:rsid w:val="00D72870"/>
    <w:rsid w:val="00D73317"/>
    <w:rsid w:val="00D7629E"/>
    <w:rsid w:val="00D76946"/>
    <w:rsid w:val="00D77F7E"/>
    <w:rsid w:val="00D82C22"/>
    <w:rsid w:val="00D84F3A"/>
    <w:rsid w:val="00D8728B"/>
    <w:rsid w:val="00D94D4F"/>
    <w:rsid w:val="00D95BAA"/>
    <w:rsid w:val="00D95E7F"/>
    <w:rsid w:val="00D9782A"/>
    <w:rsid w:val="00DA1CBA"/>
    <w:rsid w:val="00DA25BA"/>
    <w:rsid w:val="00DA7C88"/>
    <w:rsid w:val="00DB1D56"/>
    <w:rsid w:val="00DB23EA"/>
    <w:rsid w:val="00DD17C5"/>
    <w:rsid w:val="00DD35DB"/>
    <w:rsid w:val="00DE1D75"/>
    <w:rsid w:val="00DE217C"/>
    <w:rsid w:val="00DE43CF"/>
    <w:rsid w:val="00DE4E0A"/>
    <w:rsid w:val="00DF3DEB"/>
    <w:rsid w:val="00DF7CFC"/>
    <w:rsid w:val="00E00BF2"/>
    <w:rsid w:val="00E01773"/>
    <w:rsid w:val="00E05678"/>
    <w:rsid w:val="00E1283F"/>
    <w:rsid w:val="00E31206"/>
    <w:rsid w:val="00E35F3F"/>
    <w:rsid w:val="00E36C30"/>
    <w:rsid w:val="00E36ED0"/>
    <w:rsid w:val="00E4375C"/>
    <w:rsid w:val="00E46E71"/>
    <w:rsid w:val="00E5391C"/>
    <w:rsid w:val="00E548F0"/>
    <w:rsid w:val="00E570BE"/>
    <w:rsid w:val="00E65212"/>
    <w:rsid w:val="00E730AB"/>
    <w:rsid w:val="00E7332C"/>
    <w:rsid w:val="00E810B0"/>
    <w:rsid w:val="00E82FE3"/>
    <w:rsid w:val="00E84367"/>
    <w:rsid w:val="00E87C7B"/>
    <w:rsid w:val="00E90D68"/>
    <w:rsid w:val="00E91522"/>
    <w:rsid w:val="00E979FB"/>
    <w:rsid w:val="00E97F0F"/>
    <w:rsid w:val="00EA01F6"/>
    <w:rsid w:val="00EA6176"/>
    <w:rsid w:val="00EA7A9B"/>
    <w:rsid w:val="00EC068E"/>
    <w:rsid w:val="00EC508B"/>
    <w:rsid w:val="00EC6534"/>
    <w:rsid w:val="00ED0ACC"/>
    <w:rsid w:val="00ED1A60"/>
    <w:rsid w:val="00ED573E"/>
    <w:rsid w:val="00EE17FC"/>
    <w:rsid w:val="00EE29B9"/>
    <w:rsid w:val="00EE7422"/>
    <w:rsid w:val="00EE7A9C"/>
    <w:rsid w:val="00EF04FF"/>
    <w:rsid w:val="00EF0A67"/>
    <w:rsid w:val="00EF107A"/>
    <w:rsid w:val="00EF2445"/>
    <w:rsid w:val="00EF5630"/>
    <w:rsid w:val="00F05FF7"/>
    <w:rsid w:val="00F0632D"/>
    <w:rsid w:val="00F0734C"/>
    <w:rsid w:val="00F21B64"/>
    <w:rsid w:val="00F2249B"/>
    <w:rsid w:val="00F330A8"/>
    <w:rsid w:val="00F339DD"/>
    <w:rsid w:val="00F52F70"/>
    <w:rsid w:val="00F56B80"/>
    <w:rsid w:val="00F56DD8"/>
    <w:rsid w:val="00F64966"/>
    <w:rsid w:val="00F74395"/>
    <w:rsid w:val="00F77D9B"/>
    <w:rsid w:val="00F80A4E"/>
    <w:rsid w:val="00F8194E"/>
    <w:rsid w:val="00FA4159"/>
    <w:rsid w:val="00FB15F1"/>
    <w:rsid w:val="00FB7076"/>
    <w:rsid w:val="00FC3E31"/>
    <w:rsid w:val="00FD1D85"/>
    <w:rsid w:val="00FD1F47"/>
    <w:rsid w:val="00FD3CE0"/>
    <w:rsid w:val="00FD4F65"/>
    <w:rsid w:val="00FD5024"/>
    <w:rsid w:val="00FF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02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12"/>
  </w:style>
  <w:style w:type="paragraph" w:styleId="Footer">
    <w:name w:val="footer"/>
    <w:basedOn w:val="Normal"/>
    <w:link w:val="FooterChar"/>
    <w:uiPriority w:val="99"/>
    <w:unhideWhenUsed/>
    <w:rsid w:val="00E6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12"/>
  </w:style>
  <w:style w:type="paragraph" w:styleId="BalloonText">
    <w:name w:val="Balloon Text"/>
    <w:basedOn w:val="Normal"/>
    <w:link w:val="BalloonTextChar"/>
    <w:uiPriority w:val="99"/>
    <w:semiHidden/>
    <w:unhideWhenUsed/>
    <w:rsid w:val="0043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4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B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pt-PT"/>
    </w:rPr>
  </w:style>
  <w:style w:type="character" w:customStyle="1" w:styleId="TitleChar">
    <w:name w:val="Title Char"/>
    <w:basedOn w:val="DefaultParagraphFont"/>
    <w:link w:val="Title"/>
    <w:rsid w:val="006B1762"/>
    <w:rPr>
      <w:rFonts w:ascii="Times New Roman" w:eastAsia="Times New Roman" w:hAnsi="Times New Roman" w:cs="Times New Roman"/>
      <w:b/>
      <w:sz w:val="18"/>
      <w:szCs w:val="20"/>
      <w:lang w:val="pt-PT"/>
    </w:rPr>
  </w:style>
  <w:style w:type="paragraph" w:styleId="Caption">
    <w:name w:val="caption"/>
    <w:basedOn w:val="Normal"/>
    <w:next w:val="Normal"/>
    <w:qFormat/>
    <w:rsid w:val="006B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PT"/>
    </w:rPr>
  </w:style>
  <w:style w:type="paragraph" w:styleId="FootnoteText">
    <w:name w:val="footnote text"/>
    <w:basedOn w:val="Normal"/>
    <w:link w:val="FootnoteTextChar"/>
    <w:uiPriority w:val="99"/>
    <w:unhideWhenUsed/>
    <w:rsid w:val="00ED1A6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A6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D1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2422</Words>
  <Characters>13809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IFPRI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Julia (IFPRI)</dc:creator>
  <cp:lastModifiedBy>Richard Anton</cp:lastModifiedBy>
  <cp:revision>2</cp:revision>
  <cp:lastPrinted>2013-10-24T07:05:00Z</cp:lastPrinted>
  <dcterms:created xsi:type="dcterms:W3CDTF">2018-05-03T15:19:00Z</dcterms:created>
  <dcterms:modified xsi:type="dcterms:W3CDTF">2018-05-03T15:19:00Z</dcterms:modified>
</cp:coreProperties>
</file>